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379" w:rsidRPr="006145CE" w:rsidRDefault="00CB2379" w:rsidP="00236EA1">
      <w:pPr>
        <w:tabs>
          <w:tab w:val="left" w:pos="8080"/>
        </w:tabs>
        <w:spacing w:line="300" w:lineRule="atLeast"/>
        <w:rPr>
          <w:rFonts w:ascii="Arial" w:eastAsia="Times New Roman" w:hAnsi="Arial" w:cs="Arial"/>
          <w:b/>
          <w:bCs/>
          <w:lang w:eastAsia="de-DE"/>
        </w:rPr>
      </w:pPr>
      <w:proofErr w:type="spellStart"/>
      <w:proofErr w:type="gramStart"/>
      <w:r w:rsidRPr="006145CE">
        <w:rPr>
          <w:rFonts w:ascii="Arial" w:eastAsia="Times New Roman" w:hAnsi="Arial" w:cs="Arial"/>
          <w:b/>
          <w:bCs/>
          <w:lang w:eastAsia="de-DE"/>
        </w:rPr>
        <w:t>med.Logistica</w:t>
      </w:r>
      <w:proofErr w:type="spellEnd"/>
      <w:proofErr w:type="gramEnd"/>
    </w:p>
    <w:p w:rsidR="00CB2379" w:rsidRPr="006145CE" w:rsidRDefault="00CB2379" w:rsidP="00236EA1">
      <w:pPr>
        <w:tabs>
          <w:tab w:val="left" w:pos="8080"/>
        </w:tabs>
        <w:spacing w:line="300" w:lineRule="atLeast"/>
        <w:rPr>
          <w:rFonts w:ascii="Arial" w:hAnsi="Arial" w:cs="Arial"/>
          <w:b/>
          <w:color w:val="000000"/>
        </w:rPr>
      </w:pPr>
      <w:r w:rsidRPr="006145CE">
        <w:rPr>
          <w:rFonts w:ascii="Arial" w:hAnsi="Arial" w:cs="Arial"/>
          <w:b/>
          <w:color w:val="000000"/>
        </w:rPr>
        <w:t xml:space="preserve">Internationaler Kongress und Fachmesse </w:t>
      </w:r>
    </w:p>
    <w:p w:rsidR="00CB2379" w:rsidRPr="006145CE" w:rsidRDefault="00CB2379" w:rsidP="00236EA1">
      <w:pPr>
        <w:tabs>
          <w:tab w:val="left" w:pos="8080"/>
        </w:tabs>
        <w:spacing w:line="300" w:lineRule="atLeast"/>
        <w:rPr>
          <w:rFonts w:ascii="Arial" w:hAnsi="Arial" w:cs="Arial"/>
          <w:b/>
          <w:bCs/>
        </w:rPr>
      </w:pPr>
      <w:r w:rsidRPr="006145CE">
        <w:rPr>
          <w:rFonts w:ascii="Arial" w:hAnsi="Arial" w:cs="Arial"/>
          <w:b/>
          <w:color w:val="000000"/>
        </w:rPr>
        <w:t>für Logistik</w:t>
      </w:r>
      <w:r w:rsidRPr="006145CE">
        <w:rPr>
          <w:rFonts w:ascii="Arial" w:hAnsi="Arial" w:cs="Arial"/>
          <w:b/>
          <w:bCs/>
        </w:rPr>
        <w:t xml:space="preserve"> und Prozessmanagement im Krankenhaus</w:t>
      </w:r>
    </w:p>
    <w:p w:rsidR="00CB2379" w:rsidRDefault="00CB2379" w:rsidP="00236EA1">
      <w:pPr>
        <w:spacing w:line="300" w:lineRule="atLeast"/>
        <w:rPr>
          <w:rFonts w:ascii="Arial" w:hAnsi="Arial" w:cs="Arial"/>
          <w:b/>
        </w:rPr>
      </w:pPr>
      <w:r w:rsidRPr="00C96335">
        <w:rPr>
          <w:rFonts w:ascii="Arial" w:hAnsi="Arial" w:cs="Arial"/>
          <w:b/>
        </w:rPr>
        <w:t xml:space="preserve">(11. und </w:t>
      </w:r>
      <w:r>
        <w:rPr>
          <w:rFonts w:ascii="Arial" w:hAnsi="Arial" w:cs="Arial"/>
          <w:b/>
        </w:rPr>
        <w:t>12. Mai 2022)</w:t>
      </w:r>
    </w:p>
    <w:p w:rsidR="00CB2379" w:rsidRDefault="00CB2379" w:rsidP="00236EA1">
      <w:pPr>
        <w:spacing w:line="300" w:lineRule="atLeast"/>
        <w:rPr>
          <w:rFonts w:ascii="Arial" w:hAnsi="Arial" w:cs="Arial"/>
          <w:b/>
        </w:rPr>
      </w:pPr>
    </w:p>
    <w:p w:rsidR="00CB2379" w:rsidRPr="00C96335" w:rsidRDefault="00CB2379" w:rsidP="00236EA1">
      <w:pPr>
        <w:spacing w:line="300" w:lineRule="atLeast"/>
        <w:rPr>
          <w:rFonts w:ascii="Arial" w:hAnsi="Arial" w:cs="Arial"/>
        </w:rPr>
      </w:pPr>
      <w:r>
        <w:rPr>
          <w:rFonts w:ascii="Arial" w:hAnsi="Arial" w:cs="Arial"/>
        </w:rPr>
        <w:t xml:space="preserve">Leipzig, </w:t>
      </w:r>
      <w:r w:rsidR="00236EA1">
        <w:rPr>
          <w:rFonts w:ascii="Arial" w:hAnsi="Arial" w:cs="Arial"/>
        </w:rPr>
        <w:t>5</w:t>
      </w:r>
      <w:r w:rsidR="00F21595">
        <w:rPr>
          <w:rFonts w:ascii="Arial" w:hAnsi="Arial" w:cs="Arial"/>
        </w:rPr>
        <w:t xml:space="preserve">. </w:t>
      </w:r>
      <w:r w:rsidR="00047820">
        <w:rPr>
          <w:rFonts w:ascii="Arial" w:hAnsi="Arial" w:cs="Arial"/>
        </w:rPr>
        <w:t>M</w:t>
      </w:r>
      <w:r w:rsidR="00236EA1">
        <w:rPr>
          <w:rFonts w:ascii="Arial" w:hAnsi="Arial" w:cs="Arial"/>
        </w:rPr>
        <w:t>ai</w:t>
      </w:r>
      <w:r>
        <w:rPr>
          <w:rFonts w:ascii="Arial" w:hAnsi="Arial" w:cs="Arial"/>
        </w:rPr>
        <w:t xml:space="preserve"> 2022</w:t>
      </w:r>
    </w:p>
    <w:p w:rsidR="00CB2379" w:rsidRDefault="00CB2379" w:rsidP="00236EA1">
      <w:pPr>
        <w:spacing w:line="300" w:lineRule="atLeast"/>
        <w:rPr>
          <w:rFonts w:ascii="Arial" w:hAnsi="Arial" w:cs="Arial"/>
          <w:b/>
          <w:u w:val="single"/>
        </w:rPr>
      </w:pPr>
    </w:p>
    <w:p w:rsidR="00D0735B" w:rsidRDefault="00D0735B" w:rsidP="00236EA1">
      <w:pPr>
        <w:spacing w:line="300" w:lineRule="atLeast"/>
        <w:rPr>
          <w:rFonts w:ascii="Arial" w:hAnsi="Arial" w:cs="Arial"/>
          <w:b/>
          <w:u w:val="single"/>
        </w:rPr>
      </w:pPr>
      <w:proofErr w:type="spellStart"/>
      <w:proofErr w:type="gramStart"/>
      <w:r w:rsidRPr="00896EDD">
        <w:rPr>
          <w:rFonts w:ascii="Arial" w:hAnsi="Arial" w:cs="Arial"/>
          <w:b/>
          <w:u w:val="single"/>
        </w:rPr>
        <w:t>med.Logistica</w:t>
      </w:r>
      <w:proofErr w:type="spellEnd"/>
      <w:proofErr w:type="gramEnd"/>
      <w:r w:rsidRPr="00896EDD">
        <w:rPr>
          <w:rFonts w:ascii="Arial" w:hAnsi="Arial" w:cs="Arial"/>
          <w:b/>
          <w:u w:val="single"/>
        </w:rPr>
        <w:t xml:space="preserve"> lädt nach Leipzig ein</w:t>
      </w:r>
    </w:p>
    <w:p w:rsidR="00236EA1" w:rsidRDefault="00236EA1" w:rsidP="00236EA1">
      <w:pPr>
        <w:spacing w:line="300" w:lineRule="atLeast"/>
        <w:rPr>
          <w:rFonts w:ascii="Arial" w:hAnsi="Arial" w:cs="Arial"/>
          <w:b/>
          <w:u w:val="single"/>
        </w:rPr>
      </w:pPr>
    </w:p>
    <w:p w:rsidR="00236EA1" w:rsidRPr="00896EDD" w:rsidRDefault="00236EA1" w:rsidP="00236EA1">
      <w:pPr>
        <w:spacing w:line="300" w:lineRule="atLeast"/>
        <w:rPr>
          <w:rFonts w:ascii="Arial" w:hAnsi="Arial" w:cs="Arial"/>
          <w:b/>
          <w:u w:val="single"/>
        </w:rPr>
      </w:pPr>
      <w:r>
        <w:rPr>
          <w:rFonts w:ascii="Arial" w:hAnsi="Arial" w:cs="Arial"/>
          <w:b/>
          <w:u w:val="single"/>
        </w:rPr>
        <w:t xml:space="preserve">Umfassendes Programm rund um Logistik und </w:t>
      </w:r>
      <w:proofErr w:type="spellStart"/>
      <w:r>
        <w:rPr>
          <w:rFonts w:ascii="Arial" w:hAnsi="Arial" w:cs="Arial"/>
          <w:b/>
          <w:u w:val="single"/>
        </w:rPr>
        <w:t>Prozessmangement</w:t>
      </w:r>
      <w:proofErr w:type="spellEnd"/>
      <w:r>
        <w:rPr>
          <w:rFonts w:ascii="Arial" w:hAnsi="Arial" w:cs="Arial"/>
          <w:b/>
          <w:u w:val="single"/>
        </w:rPr>
        <w:t xml:space="preserve"> im Krankenhaus</w:t>
      </w:r>
    </w:p>
    <w:p w:rsidR="00D0735B" w:rsidRPr="00896EDD" w:rsidRDefault="00D0735B" w:rsidP="00236EA1">
      <w:pPr>
        <w:spacing w:line="300" w:lineRule="atLeast"/>
        <w:rPr>
          <w:rFonts w:ascii="Arial" w:hAnsi="Arial" w:cs="Arial"/>
          <w:b/>
        </w:rPr>
      </w:pPr>
    </w:p>
    <w:p w:rsidR="004C16BA" w:rsidRPr="00236EA1" w:rsidRDefault="004C16BA" w:rsidP="004C16BA">
      <w:pPr>
        <w:spacing w:line="300" w:lineRule="atLeast"/>
        <w:rPr>
          <w:rFonts w:ascii="Arial" w:hAnsi="Arial" w:cs="Arial"/>
          <w:b/>
        </w:rPr>
      </w:pPr>
      <w:r w:rsidRPr="00236EA1">
        <w:rPr>
          <w:rFonts w:ascii="Arial" w:hAnsi="Arial" w:cs="Arial"/>
          <w:b/>
        </w:rPr>
        <w:t xml:space="preserve">Von der Beschaffung über den innerbetrieblichen Personen-, Material- und Informationsfluss bis zur Entsorgung erstreckt sich das Programm der Fachmesse </w:t>
      </w:r>
      <w:proofErr w:type="spellStart"/>
      <w:proofErr w:type="gramStart"/>
      <w:r w:rsidRPr="00236EA1">
        <w:rPr>
          <w:rFonts w:ascii="Arial" w:hAnsi="Arial" w:cs="Arial"/>
          <w:b/>
        </w:rPr>
        <w:t>med.Logistica</w:t>
      </w:r>
      <w:proofErr w:type="spellEnd"/>
      <w:proofErr w:type="gramEnd"/>
      <w:r w:rsidRPr="00236EA1">
        <w:rPr>
          <w:rFonts w:ascii="Arial" w:hAnsi="Arial" w:cs="Arial"/>
          <w:b/>
        </w:rPr>
        <w:t>, die am 11. und 12. Mai 2022 nach Leipzig einlädt. Der Kongress mit zirka 80 Vorträgen, Seminaren und Workshops widmet sich umfassend den Themen Logistik und Prozessmanagement im Krankenhaus, und in der Fachausstellung präsentieren rund 90 Unternehmen neueste Entwicklungen für die Branche.</w:t>
      </w:r>
    </w:p>
    <w:p w:rsidR="004C16BA" w:rsidRPr="00896EDD" w:rsidRDefault="004C16BA" w:rsidP="004C16BA">
      <w:pPr>
        <w:spacing w:line="300" w:lineRule="atLeast"/>
        <w:rPr>
          <w:rFonts w:ascii="Arial" w:hAnsi="Arial" w:cs="Arial"/>
        </w:rPr>
      </w:pPr>
    </w:p>
    <w:p w:rsidR="004C16BA" w:rsidRPr="00896EDD" w:rsidRDefault="004C16BA" w:rsidP="004C16BA">
      <w:pPr>
        <w:spacing w:line="300" w:lineRule="atLeast"/>
        <w:rPr>
          <w:rFonts w:ascii="Arial" w:hAnsi="Arial" w:cs="Arial"/>
        </w:rPr>
      </w:pPr>
      <w:r w:rsidRPr="00896EDD">
        <w:rPr>
          <w:rFonts w:ascii="Arial" w:hAnsi="Arial" w:cs="Arial"/>
        </w:rPr>
        <w:t xml:space="preserve">In vier parallelen Programmsäulen können sich die </w:t>
      </w:r>
      <w:r>
        <w:rPr>
          <w:rFonts w:ascii="Arial" w:hAnsi="Arial" w:cs="Arial"/>
        </w:rPr>
        <w:t>T</w:t>
      </w:r>
      <w:r w:rsidRPr="00896EDD">
        <w:rPr>
          <w:rFonts w:ascii="Arial" w:hAnsi="Arial" w:cs="Arial"/>
        </w:rPr>
        <w:t xml:space="preserve">eilnehmer </w:t>
      </w:r>
      <w:r>
        <w:rPr>
          <w:rFonts w:ascii="Arial" w:hAnsi="Arial" w:cs="Arial"/>
        </w:rPr>
        <w:t xml:space="preserve">des Kongresses </w:t>
      </w:r>
      <w:r w:rsidRPr="00896EDD">
        <w:rPr>
          <w:rFonts w:ascii="Arial" w:hAnsi="Arial" w:cs="Arial"/>
        </w:rPr>
        <w:t xml:space="preserve">ein </w:t>
      </w:r>
      <w:r>
        <w:rPr>
          <w:rFonts w:ascii="Arial" w:hAnsi="Arial" w:cs="Arial"/>
        </w:rPr>
        <w:t>ausführliches</w:t>
      </w:r>
      <w:r w:rsidRPr="00896EDD">
        <w:rPr>
          <w:rFonts w:ascii="Arial" w:hAnsi="Arial" w:cs="Arial"/>
        </w:rPr>
        <w:t xml:space="preserve"> Update zu aktuellen Themen und Trends der Branche verschaffen. Neu ist dabei die BASIC Line, die </w:t>
      </w:r>
      <w:r w:rsidRPr="00896EDD">
        <w:rPr>
          <w:rFonts w:ascii="Arial" w:hAnsi="Arial" w:cs="Arial"/>
          <w:color w:val="000000" w:themeColor="text1"/>
          <w:shd w:val="clear" w:color="auto" w:fill="FFFFFF"/>
        </w:rPr>
        <w:t xml:space="preserve">sich vor allem an Krankenhäuser richtet, die den Einstieg in einen Logistikprozess suchen – </w:t>
      </w:r>
      <w:r w:rsidRPr="00896EDD">
        <w:rPr>
          <w:rFonts w:ascii="Arial" w:hAnsi="Arial" w:cs="Arial"/>
        </w:rPr>
        <w:t xml:space="preserve">von Modul- sowie Speisenversorgung über Stammdatenmanagement, Unit Dose und Fallwagenlogistik bis zu Ortungssystemen. </w:t>
      </w:r>
      <w:r>
        <w:rPr>
          <w:rFonts w:ascii="Arial" w:hAnsi="Arial" w:cs="Arial"/>
        </w:rPr>
        <w:t xml:space="preserve">Weitere </w:t>
      </w:r>
      <w:r w:rsidRPr="00896EDD">
        <w:rPr>
          <w:rFonts w:ascii="Arial" w:hAnsi="Arial" w:cs="Arial"/>
        </w:rPr>
        <w:t>Schwerpunkte sind die Themen Künstliche Intelligenz, OP-, Patienten und Lagerlogistik, Prozessmanagement sowie Nachhaltigkeit.</w:t>
      </w:r>
    </w:p>
    <w:p w:rsidR="004C16BA" w:rsidRPr="00896EDD" w:rsidRDefault="004C16BA" w:rsidP="004C16BA">
      <w:pPr>
        <w:spacing w:line="300" w:lineRule="atLeast"/>
        <w:rPr>
          <w:rFonts w:ascii="Arial" w:eastAsia="Times New Roman" w:hAnsi="Arial" w:cs="Arial"/>
          <w:bCs/>
          <w:lang w:eastAsia="zh-CN"/>
        </w:rPr>
      </w:pPr>
    </w:p>
    <w:p w:rsidR="004C16BA" w:rsidRPr="00896EDD" w:rsidRDefault="004C16BA" w:rsidP="004C16BA">
      <w:pPr>
        <w:spacing w:line="300" w:lineRule="atLeast"/>
        <w:rPr>
          <w:rFonts w:ascii="Arial" w:eastAsia="Times New Roman" w:hAnsi="Arial" w:cs="Arial"/>
          <w:bCs/>
          <w:lang w:eastAsia="zh-CN"/>
        </w:rPr>
      </w:pPr>
      <w:r w:rsidRPr="00896EDD">
        <w:rPr>
          <w:rFonts w:ascii="Arial" w:hAnsi="Arial" w:cs="Arial"/>
        </w:rPr>
        <w:t>Zusätzliches Know-how vermittelt das Forum, das erstmals in der Fachmesse</w:t>
      </w:r>
      <w:r w:rsidRPr="00896EDD">
        <w:rPr>
          <w:rFonts w:ascii="Arial" w:eastAsia="Times New Roman" w:hAnsi="Arial" w:cs="Arial"/>
          <w:bCs/>
          <w:lang w:eastAsia="zh-CN"/>
        </w:rPr>
        <w:t xml:space="preserve"> </w:t>
      </w:r>
      <w:r>
        <w:rPr>
          <w:rFonts w:ascii="Arial" w:eastAsia="Times New Roman" w:hAnsi="Arial" w:cs="Arial"/>
          <w:bCs/>
          <w:lang w:eastAsia="zh-CN"/>
        </w:rPr>
        <w:t>ein</w:t>
      </w:r>
      <w:r w:rsidRPr="00896EDD">
        <w:rPr>
          <w:rFonts w:ascii="Arial" w:eastAsia="Times New Roman" w:hAnsi="Arial" w:cs="Arial"/>
          <w:bCs/>
          <w:lang w:eastAsia="zh-CN"/>
        </w:rPr>
        <w:t xml:space="preserve">gerichtet wird. Hier stehen Vorträge unter anderem zu </w:t>
      </w:r>
      <w:r w:rsidRPr="00D40477">
        <w:rPr>
          <w:rFonts w:ascii="Arial" w:eastAsia="Times New Roman" w:hAnsi="Arial" w:cs="Arial"/>
          <w:bCs/>
          <w:lang w:eastAsia="zh-CN"/>
        </w:rPr>
        <w:t>Drohnennetzwerk</w:t>
      </w:r>
      <w:r w:rsidRPr="00896EDD">
        <w:rPr>
          <w:rFonts w:ascii="Arial" w:eastAsia="Times New Roman" w:hAnsi="Arial" w:cs="Arial"/>
          <w:bCs/>
          <w:lang w:eastAsia="zh-CN"/>
        </w:rPr>
        <w:t>en,</w:t>
      </w:r>
      <w:r w:rsidRPr="00D40477">
        <w:rPr>
          <w:rFonts w:ascii="Arial" w:eastAsia="Times New Roman" w:hAnsi="Arial" w:cs="Arial"/>
          <w:bCs/>
          <w:lang w:eastAsia="zh-CN"/>
        </w:rPr>
        <w:t xml:space="preserve"> Rohrpost als Logistiknetz </w:t>
      </w:r>
      <w:r w:rsidRPr="00896EDD">
        <w:rPr>
          <w:rFonts w:ascii="Arial" w:eastAsia="Times New Roman" w:hAnsi="Arial" w:cs="Arial"/>
          <w:bCs/>
          <w:lang w:eastAsia="zh-CN"/>
        </w:rPr>
        <w:t xml:space="preserve">oder </w:t>
      </w:r>
      <w:r w:rsidRPr="00D40477">
        <w:rPr>
          <w:rFonts w:ascii="Arial" w:eastAsia="Times New Roman" w:hAnsi="Arial" w:cs="Arial"/>
          <w:bCs/>
          <w:lang w:eastAsia="zh-CN"/>
        </w:rPr>
        <w:t>Patientenkommunikation 2.0</w:t>
      </w:r>
      <w:r w:rsidRPr="00896EDD">
        <w:rPr>
          <w:rFonts w:ascii="Arial" w:eastAsia="Times New Roman" w:hAnsi="Arial" w:cs="Arial"/>
          <w:bCs/>
          <w:lang w:eastAsia="zh-CN"/>
        </w:rPr>
        <w:t xml:space="preserve"> </w:t>
      </w:r>
      <w:r w:rsidRPr="00896EDD">
        <w:rPr>
          <w:rFonts w:ascii="Arial" w:hAnsi="Arial" w:cs="Arial"/>
        </w:rPr>
        <w:t>im Programm</w:t>
      </w:r>
      <w:r w:rsidRPr="00D40477">
        <w:rPr>
          <w:rFonts w:ascii="Arial" w:eastAsia="Times New Roman" w:hAnsi="Arial" w:cs="Arial"/>
          <w:bCs/>
          <w:lang w:eastAsia="zh-CN"/>
        </w:rPr>
        <w:t>.</w:t>
      </w:r>
    </w:p>
    <w:p w:rsidR="004C16BA" w:rsidRPr="00896EDD" w:rsidRDefault="004C16BA" w:rsidP="004C16BA">
      <w:pPr>
        <w:spacing w:line="300" w:lineRule="atLeast"/>
        <w:rPr>
          <w:rFonts w:ascii="Arial" w:hAnsi="Arial" w:cs="Arial"/>
          <w:shd w:val="clear" w:color="auto" w:fill="FFFFFF"/>
        </w:rPr>
      </w:pPr>
    </w:p>
    <w:p w:rsidR="004C16BA" w:rsidRPr="00896EDD" w:rsidRDefault="004C16BA" w:rsidP="004C16BA">
      <w:pPr>
        <w:spacing w:line="300" w:lineRule="atLeast"/>
        <w:rPr>
          <w:rFonts w:ascii="Arial" w:hAnsi="Arial" w:cs="Arial"/>
        </w:rPr>
      </w:pPr>
      <w:r w:rsidRPr="00896EDD">
        <w:rPr>
          <w:rFonts w:ascii="Arial" w:hAnsi="Arial" w:cs="Arial"/>
          <w:shd w:val="clear" w:color="auto" w:fill="FFFFFF"/>
        </w:rPr>
        <w:t xml:space="preserve">Aktuelle und künftige Herausforderungen </w:t>
      </w:r>
      <w:r>
        <w:rPr>
          <w:rFonts w:ascii="Arial" w:hAnsi="Arial" w:cs="Arial"/>
          <w:shd w:val="clear" w:color="auto" w:fill="FFFFFF"/>
        </w:rPr>
        <w:t>eines ganzheitlichen</w:t>
      </w:r>
      <w:r w:rsidRPr="00896EDD">
        <w:rPr>
          <w:rFonts w:ascii="Arial" w:hAnsi="Arial" w:cs="Arial"/>
          <w:shd w:val="clear" w:color="auto" w:fill="FFFFFF"/>
        </w:rPr>
        <w:t xml:space="preserve"> Beschaffungswesens stehen im Mittelpunkt der Podiumsdiskussion </w:t>
      </w:r>
      <w:r w:rsidRPr="00896EDD">
        <w:rPr>
          <w:rFonts w:ascii="Arial" w:hAnsi="Arial" w:cs="Arial"/>
        </w:rPr>
        <w:t xml:space="preserve">„Engpassmanagement und Lieferabrisse: Wie kommen wir zu nachhaltigen Lieferketten?“. Das hochkarätig besetzte Podium wird </w:t>
      </w:r>
      <w:r>
        <w:rPr>
          <w:rFonts w:ascii="Arial" w:hAnsi="Arial" w:cs="Arial"/>
        </w:rPr>
        <w:t xml:space="preserve">über </w:t>
      </w:r>
      <w:r w:rsidRPr="00896EDD">
        <w:rPr>
          <w:rFonts w:ascii="Arial" w:hAnsi="Arial" w:cs="Arial"/>
        </w:rPr>
        <w:t xml:space="preserve">konstruktive Vorschläge und tragfähige Lösungen </w:t>
      </w:r>
      <w:r>
        <w:rPr>
          <w:rFonts w:ascii="Arial" w:hAnsi="Arial" w:cs="Arial"/>
        </w:rPr>
        <w:t>debattieren</w:t>
      </w:r>
      <w:r w:rsidRPr="00896EDD">
        <w:rPr>
          <w:rFonts w:ascii="Arial" w:hAnsi="Arial" w:cs="Arial"/>
        </w:rPr>
        <w:t xml:space="preserve">, </w:t>
      </w:r>
      <w:r>
        <w:rPr>
          <w:rFonts w:ascii="Arial" w:hAnsi="Arial" w:cs="Arial"/>
        </w:rPr>
        <w:t>mittels denen sich</w:t>
      </w:r>
      <w:r w:rsidRPr="00896EDD">
        <w:rPr>
          <w:rFonts w:ascii="Arial" w:hAnsi="Arial" w:cs="Arial"/>
        </w:rPr>
        <w:t xml:space="preserve"> Lieferengpässe – die sich während der Pandemie gravierend verschärft haben –</w:t>
      </w:r>
      <w:r>
        <w:rPr>
          <w:rFonts w:ascii="Arial" w:hAnsi="Arial" w:cs="Arial"/>
        </w:rPr>
        <w:t xml:space="preserve"> </w:t>
      </w:r>
      <w:r w:rsidRPr="00896EDD">
        <w:rPr>
          <w:rFonts w:ascii="Arial" w:hAnsi="Arial" w:cs="Arial"/>
        </w:rPr>
        <w:t>vermeiden</w:t>
      </w:r>
      <w:r>
        <w:rPr>
          <w:rFonts w:ascii="Arial" w:hAnsi="Arial" w:cs="Arial"/>
        </w:rPr>
        <w:t xml:space="preserve"> lassen</w:t>
      </w:r>
      <w:r w:rsidRPr="00896EDD">
        <w:rPr>
          <w:rFonts w:ascii="Arial" w:hAnsi="Arial" w:cs="Arial"/>
        </w:rPr>
        <w:t>.</w:t>
      </w:r>
    </w:p>
    <w:p w:rsidR="004C16BA" w:rsidRDefault="004C16BA" w:rsidP="004C16BA">
      <w:pPr>
        <w:spacing w:line="300" w:lineRule="atLeast"/>
        <w:rPr>
          <w:rFonts w:ascii="Arial" w:hAnsi="Arial" w:cs="Arial"/>
          <w:color w:val="000000" w:themeColor="text1"/>
        </w:rPr>
      </w:pPr>
    </w:p>
    <w:p w:rsidR="004C16BA" w:rsidRPr="006145CE" w:rsidRDefault="004C16BA" w:rsidP="004C16BA">
      <w:pPr>
        <w:spacing w:line="300" w:lineRule="atLeast"/>
      </w:pPr>
      <w:r>
        <w:rPr>
          <w:rFonts w:ascii="Arial" w:hAnsi="Arial" w:cs="Arial"/>
          <w:color w:val="000000" w:themeColor="text1"/>
        </w:rPr>
        <w:t xml:space="preserve">Einen Blick über den Tellerrand ermöglichen die Exkursionen im Rahmen der </w:t>
      </w:r>
      <w:proofErr w:type="spellStart"/>
      <w:proofErr w:type="gramStart"/>
      <w:r>
        <w:rPr>
          <w:rFonts w:ascii="Arial" w:hAnsi="Arial" w:cs="Arial"/>
          <w:color w:val="000000" w:themeColor="text1"/>
        </w:rPr>
        <w:t>med.Logistica</w:t>
      </w:r>
      <w:proofErr w:type="spellEnd"/>
      <w:proofErr w:type="gramEnd"/>
      <w:r>
        <w:rPr>
          <w:rFonts w:ascii="Arial" w:hAnsi="Arial" w:cs="Arial"/>
          <w:color w:val="000000" w:themeColor="text1"/>
        </w:rPr>
        <w:t xml:space="preserve">. Sie führen die Teilnehmer zu ausgewählten Logistik-Schwerpunkten: </w:t>
      </w:r>
      <w:r>
        <w:rPr>
          <w:rFonts w:ascii="Arial" w:hAnsi="Arial" w:cs="Arial"/>
          <w:color w:val="000000" w:themeColor="text1"/>
        </w:rPr>
        <w:lastRenderedPageBreak/>
        <w:t>dem Flughafen Leipzig/Halle, dem Klinikum St. Georg, dem Universitätsklinikum Leipzig sowie zu Porsche.</w:t>
      </w:r>
    </w:p>
    <w:p w:rsidR="004C16BA" w:rsidRDefault="004C16BA" w:rsidP="004C16BA">
      <w:pPr>
        <w:spacing w:line="240" w:lineRule="atLeast"/>
        <w:rPr>
          <w:rFonts w:ascii="Arial" w:hAnsi="Arial" w:cs="Arial"/>
        </w:rPr>
      </w:pPr>
    </w:p>
    <w:p w:rsidR="004C16BA" w:rsidRPr="00896EDD" w:rsidRDefault="004C16BA" w:rsidP="004C16BA">
      <w:pPr>
        <w:spacing w:line="300" w:lineRule="atLeast"/>
        <w:rPr>
          <w:rFonts w:ascii="Arial" w:hAnsi="Arial" w:cs="Arial"/>
          <w:b/>
          <w:u w:val="single"/>
          <w:lang w:val="en-US"/>
        </w:rPr>
      </w:pPr>
      <w:r w:rsidRPr="00896EDD">
        <w:rPr>
          <w:rFonts w:ascii="Arial" w:hAnsi="Arial" w:cs="Arial"/>
          <w:b/>
          <w:u w:val="single"/>
          <w:lang w:val="en-US"/>
        </w:rPr>
        <w:t xml:space="preserve">Thesis-Award 2022 </w:t>
      </w:r>
      <w:proofErr w:type="spellStart"/>
      <w:r w:rsidRPr="00896EDD">
        <w:rPr>
          <w:rFonts w:ascii="Arial" w:hAnsi="Arial" w:cs="Arial"/>
          <w:b/>
          <w:u w:val="single"/>
          <w:lang w:val="en-US"/>
        </w:rPr>
        <w:t>geht</w:t>
      </w:r>
      <w:proofErr w:type="spellEnd"/>
      <w:r w:rsidRPr="00896EDD">
        <w:rPr>
          <w:rFonts w:ascii="Arial" w:hAnsi="Arial" w:cs="Arial"/>
          <w:b/>
          <w:u w:val="single"/>
          <w:lang w:val="en-US"/>
        </w:rPr>
        <w:t xml:space="preserve"> an Florian Resch</w:t>
      </w:r>
    </w:p>
    <w:p w:rsidR="004C16BA" w:rsidRDefault="004C16BA" w:rsidP="004C16BA">
      <w:pPr>
        <w:spacing w:line="300" w:lineRule="atLeast"/>
        <w:rPr>
          <w:rFonts w:ascii="Arial" w:hAnsi="Arial" w:cs="Arial"/>
          <w:lang w:val="en-US"/>
        </w:rPr>
      </w:pPr>
    </w:p>
    <w:p w:rsidR="004C16BA" w:rsidRDefault="004C16BA" w:rsidP="004C16BA">
      <w:pPr>
        <w:spacing w:line="300" w:lineRule="atLeast"/>
        <w:rPr>
          <w:rFonts w:ascii="Arial" w:hAnsi="Arial" w:cs="Arial"/>
        </w:rPr>
      </w:pPr>
      <w:r w:rsidRPr="00896EDD">
        <w:rPr>
          <w:rFonts w:ascii="Arial" w:hAnsi="Arial" w:cs="Arial"/>
        </w:rPr>
        <w:t xml:space="preserve">Im Rahmen der Eröffnung der </w:t>
      </w:r>
      <w:proofErr w:type="spellStart"/>
      <w:proofErr w:type="gramStart"/>
      <w:r w:rsidRPr="00896EDD">
        <w:rPr>
          <w:rFonts w:ascii="Arial" w:hAnsi="Arial" w:cs="Arial"/>
        </w:rPr>
        <w:t>med.Logistica</w:t>
      </w:r>
      <w:proofErr w:type="spellEnd"/>
      <w:proofErr w:type="gramEnd"/>
      <w:r w:rsidRPr="00896EDD">
        <w:rPr>
          <w:rFonts w:ascii="Arial" w:hAnsi="Arial" w:cs="Arial"/>
        </w:rPr>
        <w:t xml:space="preserve"> wird am 11. Mai der mit 1.000 Euro dotierte Nachwuchspreis Thesis-Award vergeben. Die Auszeichnung für eine herausragende wissenschaftliche Arbeit der Nachwuchs-Krankenhauslogistiker geht an Florian Resch für seine Abschlussarbeit im Fach Betriebswirtschaftslehre. </w:t>
      </w:r>
      <w:r>
        <w:rPr>
          <w:rFonts w:ascii="Arial" w:hAnsi="Arial" w:cs="Arial"/>
        </w:rPr>
        <w:t>W</w:t>
      </w:r>
      <w:r w:rsidRPr="00896EDD">
        <w:rPr>
          <w:rFonts w:ascii="Arial" w:hAnsi="Arial" w:cs="Arial"/>
        </w:rPr>
        <w:t xml:space="preserve">ährend der beginnenden </w:t>
      </w:r>
      <w:proofErr w:type="spellStart"/>
      <w:r w:rsidRPr="00896EDD">
        <w:rPr>
          <w:rFonts w:ascii="Arial" w:hAnsi="Arial" w:cs="Arial"/>
        </w:rPr>
        <w:t>Covid</w:t>
      </w:r>
      <w:proofErr w:type="spellEnd"/>
      <w:r w:rsidRPr="00896EDD">
        <w:rPr>
          <w:rFonts w:ascii="Arial" w:hAnsi="Arial" w:cs="Arial"/>
        </w:rPr>
        <w:t xml:space="preserve">-Pandemie untersuchte </w:t>
      </w:r>
      <w:r>
        <w:rPr>
          <w:rFonts w:ascii="Arial" w:hAnsi="Arial" w:cs="Arial"/>
        </w:rPr>
        <w:t>Resch</w:t>
      </w:r>
      <w:r w:rsidRPr="00896EDD">
        <w:rPr>
          <w:rFonts w:ascii="Arial" w:hAnsi="Arial" w:cs="Arial"/>
        </w:rPr>
        <w:t xml:space="preserve"> </w:t>
      </w:r>
      <w:r>
        <w:rPr>
          <w:rFonts w:ascii="Arial" w:hAnsi="Arial" w:cs="Arial"/>
        </w:rPr>
        <w:t>u</w:t>
      </w:r>
      <w:r w:rsidRPr="00896EDD">
        <w:rPr>
          <w:rFonts w:ascii="Arial" w:hAnsi="Arial" w:cs="Arial"/>
        </w:rPr>
        <w:t xml:space="preserve">nter anderem die Prozesse der Wiederaufbereitung von FFP-Masken am Uniklinikum Graz. Der Thesis-Award </w:t>
      </w:r>
      <w:r>
        <w:rPr>
          <w:rFonts w:ascii="Arial" w:hAnsi="Arial" w:cs="Arial"/>
        </w:rPr>
        <w:t>wurde</w:t>
      </w:r>
      <w:r w:rsidRPr="00896EDD">
        <w:rPr>
          <w:rFonts w:ascii="Arial" w:hAnsi="Arial" w:cs="Arial"/>
        </w:rPr>
        <w:t xml:space="preserve"> zum dritten Mal </w:t>
      </w:r>
      <w:r>
        <w:rPr>
          <w:rFonts w:ascii="Arial" w:hAnsi="Arial" w:cs="Arial"/>
        </w:rPr>
        <w:t>ausgelobt</w:t>
      </w:r>
      <w:r w:rsidRPr="00896EDD">
        <w:rPr>
          <w:rFonts w:ascii="Arial" w:hAnsi="Arial" w:cs="Arial"/>
        </w:rPr>
        <w:t>.</w:t>
      </w:r>
    </w:p>
    <w:p w:rsidR="004C16BA" w:rsidRDefault="004C16BA" w:rsidP="004C16BA">
      <w:pPr>
        <w:spacing w:line="300" w:lineRule="atLeast"/>
        <w:rPr>
          <w:rFonts w:ascii="Arial" w:hAnsi="Arial" w:cs="Arial"/>
        </w:rPr>
      </w:pPr>
    </w:p>
    <w:p w:rsidR="004C16BA" w:rsidRDefault="004C16BA" w:rsidP="004C16BA">
      <w:pPr>
        <w:spacing w:line="300" w:lineRule="atLeast"/>
        <w:rPr>
          <w:rFonts w:ascii="Arial" w:hAnsi="Arial" w:cs="Arial"/>
        </w:rPr>
      </w:pPr>
      <w:r w:rsidRPr="00896EDD">
        <w:rPr>
          <w:rFonts w:ascii="Arial" w:hAnsi="Arial" w:cs="Arial"/>
        </w:rPr>
        <w:t xml:space="preserve">Neben dem Thesis-Award wird auf der Eröffnungsveranstaltung auch der dritte Leipziger Innovationspreis für Krankenhauslogistik übergeben. Die Auszeichnung für besonders fortschrittliche und praktisch erprobte Logistikprojekte im Gesundheitswesen ging 2021 auf der </w:t>
      </w:r>
      <w:proofErr w:type="spellStart"/>
      <w:proofErr w:type="gramStart"/>
      <w:r w:rsidRPr="00896EDD">
        <w:rPr>
          <w:rFonts w:ascii="Arial" w:hAnsi="Arial" w:cs="Arial"/>
        </w:rPr>
        <w:t>med.Logistica</w:t>
      </w:r>
      <w:proofErr w:type="spellEnd"/>
      <w:proofErr w:type="gramEnd"/>
      <w:r w:rsidRPr="00896EDD">
        <w:rPr>
          <w:rFonts w:ascii="Arial" w:hAnsi="Arial" w:cs="Arial"/>
        </w:rPr>
        <w:t xml:space="preserve"> DIGITAL an das Universitätsspital Zürich und wird nach der pandemiebedingen digitalen Auslobung im Mai 2022 persönlich überreicht.</w:t>
      </w:r>
    </w:p>
    <w:p w:rsidR="004C16BA" w:rsidRDefault="004C16BA" w:rsidP="004C16BA">
      <w:pPr>
        <w:spacing w:line="300" w:lineRule="atLeast"/>
        <w:rPr>
          <w:rFonts w:ascii="Arial" w:hAnsi="Arial" w:cs="Arial"/>
        </w:rPr>
      </w:pPr>
    </w:p>
    <w:p w:rsidR="004C16BA" w:rsidRPr="005A55C5" w:rsidRDefault="004C16BA" w:rsidP="004C16BA">
      <w:pPr>
        <w:spacing w:line="300" w:lineRule="atLeast"/>
        <w:rPr>
          <w:rFonts w:ascii="Arial" w:hAnsi="Arial" w:cs="Arial"/>
          <w:b/>
          <w:color w:val="000000" w:themeColor="text1"/>
          <w:u w:val="single"/>
        </w:rPr>
      </w:pPr>
      <w:r w:rsidRPr="005A55C5">
        <w:rPr>
          <w:rFonts w:ascii="Arial" w:hAnsi="Arial" w:cs="Arial"/>
          <w:b/>
          <w:color w:val="000000" w:themeColor="text1"/>
          <w:u w:val="single"/>
        </w:rPr>
        <w:t>Service-Informationen</w:t>
      </w:r>
    </w:p>
    <w:p w:rsidR="004C16BA" w:rsidRDefault="004C16BA" w:rsidP="004C16BA">
      <w:pPr>
        <w:spacing w:line="300" w:lineRule="atLeast"/>
        <w:rPr>
          <w:rFonts w:ascii="Arial" w:hAnsi="Arial" w:cs="Arial"/>
          <w:b/>
          <w:color w:val="000000" w:themeColor="text1"/>
        </w:rPr>
      </w:pPr>
    </w:p>
    <w:p w:rsidR="004C16BA" w:rsidRDefault="004C16BA" w:rsidP="004C16BA">
      <w:pPr>
        <w:spacing w:line="300" w:lineRule="atLeast"/>
        <w:rPr>
          <w:rFonts w:ascii="Arial" w:hAnsi="Arial" w:cs="Arial"/>
          <w:color w:val="000000" w:themeColor="text1"/>
        </w:rPr>
      </w:pPr>
      <w:r>
        <w:rPr>
          <w:rFonts w:ascii="Arial" w:hAnsi="Arial" w:cs="Arial"/>
          <w:color w:val="000000" w:themeColor="text1"/>
        </w:rPr>
        <w:t xml:space="preserve">Die </w:t>
      </w:r>
      <w:proofErr w:type="spellStart"/>
      <w:proofErr w:type="gramStart"/>
      <w:r>
        <w:rPr>
          <w:rFonts w:ascii="Arial" w:hAnsi="Arial" w:cs="Arial"/>
          <w:color w:val="000000" w:themeColor="text1"/>
        </w:rPr>
        <w:t>med.Logistica</w:t>
      </w:r>
      <w:proofErr w:type="spellEnd"/>
      <w:proofErr w:type="gramEnd"/>
      <w:r>
        <w:rPr>
          <w:rFonts w:ascii="Arial" w:hAnsi="Arial" w:cs="Arial"/>
          <w:color w:val="000000" w:themeColor="text1"/>
        </w:rPr>
        <w:t xml:space="preserve"> findet am 11. und 12. Mai 2022 in Messehalle 2 und dem </w:t>
      </w:r>
      <w:proofErr w:type="spellStart"/>
      <w:r>
        <w:rPr>
          <w:rFonts w:ascii="Arial" w:hAnsi="Arial" w:cs="Arial"/>
          <w:color w:val="000000" w:themeColor="text1"/>
        </w:rPr>
        <w:t>Congress</w:t>
      </w:r>
      <w:proofErr w:type="spellEnd"/>
      <w:r>
        <w:rPr>
          <w:rFonts w:ascii="Arial" w:hAnsi="Arial" w:cs="Arial"/>
          <w:color w:val="000000" w:themeColor="text1"/>
        </w:rPr>
        <w:t xml:space="preserve"> Center Leipzig (CCL) statt. Die Öffnungszeiten für Kongress und Fachmesse sind unter </w:t>
      </w:r>
      <w:r w:rsidRPr="00124E7F">
        <w:rPr>
          <w:rFonts w:ascii="Arial" w:hAnsi="Arial" w:cs="Arial"/>
        </w:rPr>
        <w:t>www.medlogistica.de/besucherinfos</w:t>
      </w:r>
      <w:r>
        <w:rPr>
          <w:rFonts w:ascii="Arial" w:hAnsi="Arial" w:cs="Arial"/>
          <w:color w:val="000000" w:themeColor="text1"/>
        </w:rPr>
        <w:t xml:space="preserve"> zu finden.</w:t>
      </w:r>
    </w:p>
    <w:p w:rsidR="004C16BA" w:rsidRDefault="004C16BA" w:rsidP="004C16BA">
      <w:pPr>
        <w:spacing w:line="300" w:lineRule="atLeast"/>
        <w:rPr>
          <w:rFonts w:ascii="Arial" w:hAnsi="Arial" w:cs="Arial"/>
        </w:rPr>
      </w:pPr>
    </w:p>
    <w:p w:rsidR="004C16BA" w:rsidRPr="005A55C5" w:rsidRDefault="004C16BA" w:rsidP="004C16BA">
      <w:pPr>
        <w:spacing w:line="300" w:lineRule="atLeast"/>
        <w:rPr>
          <w:rFonts w:ascii="Arial" w:hAnsi="Arial" w:cs="Arial"/>
        </w:rPr>
      </w:pPr>
      <w:r w:rsidRPr="00124E7F">
        <w:rPr>
          <w:rFonts w:ascii="Arial" w:hAnsi="Arial" w:cs="Arial"/>
        </w:rPr>
        <w:t>Eintrittskarten sind online erhältlich unter www.medlogistica.de/tickets. Für</w:t>
      </w:r>
      <w:r w:rsidRPr="005A55C5">
        <w:rPr>
          <w:rFonts w:ascii="Arial" w:hAnsi="Arial" w:cs="Arial"/>
        </w:rPr>
        <w:t xml:space="preserve"> Kongressteilnehmer aus Gesundheitseinrichtungen kostet das Ticket für einen Tag 175 Euro, für zwei Tage 275 Euro. Studenten zahlen 50 Euro für beide Messetage. Der Preis für Kongressteilnehmer aus Industrie, privaten Forschungseinrichtungen, Dienstleistungs- und Beratungsunternehmen liegt bei 489 Euro (zwei Tage)</w:t>
      </w:r>
      <w:r>
        <w:rPr>
          <w:rFonts w:ascii="Arial" w:hAnsi="Arial" w:cs="Arial"/>
        </w:rPr>
        <w:t xml:space="preserve"> bzw. 279 Euro (ein Tag</w:t>
      </w:r>
      <w:r w:rsidRPr="005A55C5">
        <w:rPr>
          <w:rFonts w:ascii="Arial" w:hAnsi="Arial" w:cs="Arial"/>
        </w:rPr>
        <w:t xml:space="preserve">). </w:t>
      </w:r>
      <w:r>
        <w:rPr>
          <w:rFonts w:ascii="Arial" w:hAnsi="Arial" w:cs="Arial"/>
          <w:shd w:val="clear" w:color="auto" w:fill="F7F8F8"/>
        </w:rPr>
        <w:t>Alle</w:t>
      </w:r>
      <w:r w:rsidRPr="005A55C5">
        <w:rPr>
          <w:rFonts w:ascii="Arial" w:hAnsi="Arial" w:cs="Arial"/>
          <w:shd w:val="clear" w:color="auto" w:fill="F7F8F8"/>
        </w:rPr>
        <w:t xml:space="preserve"> Eintrittskarten berechtigen am Besuchstag zur kostenlosen Hin- und Rückfahrt zum beziehungsweise vom Messegelände in den Tarifzonen 110, 151, 156, 162, 163, 168, 210 und 225.</w:t>
      </w:r>
    </w:p>
    <w:p w:rsidR="004C16BA" w:rsidRDefault="004C16BA" w:rsidP="004C16BA">
      <w:pPr>
        <w:spacing w:line="300" w:lineRule="atLeast"/>
        <w:rPr>
          <w:rFonts w:ascii="Arial" w:hAnsi="Arial" w:cs="Arial"/>
        </w:rPr>
      </w:pPr>
    </w:p>
    <w:p w:rsidR="004C16BA" w:rsidRPr="005A55C5" w:rsidRDefault="004C16BA" w:rsidP="004C16BA">
      <w:pPr>
        <w:spacing w:line="300" w:lineRule="atLeast"/>
        <w:rPr>
          <w:rFonts w:ascii="Arial" w:hAnsi="Arial" w:cs="Arial"/>
          <w:b/>
          <w:color w:val="000000" w:themeColor="text1"/>
          <w:u w:val="single"/>
        </w:rPr>
      </w:pPr>
      <w:r w:rsidRPr="005A55C5">
        <w:rPr>
          <w:rFonts w:ascii="Arial" w:hAnsi="Arial" w:cs="Arial"/>
          <w:b/>
          <w:color w:val="000000" w:themeColor="text1"/>
          <w:u w:val="single"/>
        </w:rPr>
        <w:t>„Safe Expo“: Sicher auf der Messe</w:t>
      </w:r>
    </w:p>
    <w:p w:rsidR="004C16BA" w:rsidRPr="00B066AC" w:rsidRDefault="004C16BA" w:rsidP="004C16BA">
      <w:pPr>
        <w:spacing w:line="300" w:lineRule="atLeast"/>
        <w:rPr>
          <w:rFonts w:ascii="Arial" w:hAnsi="Arial" w:cs="Arial"/>
        </w:rPr>
      </w:pPr>
    </w:p>
    <w:p w:rsidR="004C16BA" w:rsidRDefault="004C16BA" w:rsidP="004C16BA">
      <w:pPr>
        <w:spacing w:line="300" w:lineRule="atLeast"/>
        <w:rPr>
          <w:rFonts w:ascii="Arial" w:hAnsi="Arial" w:cs="Arial"/>
        </w:rPr>
      </w:pPr>
      <w:r w:rsidRPr="000049F4">
        <w:rPr>
          <w:rFonts w:ascii="Arial" w:hAnsi="Arial" w:cs="Arial"/>
        </w:rPr>
        <w:t xml:space="preserve">Zum Schutz aller </w:t>
      </w:r>
      <w:r>
        <w:rPr>
          <w:rFonts w:ascii="Arial" w:hAnsi="Arial" w:cs="Arial"/>
        </w:rPr>
        <w:t>Teilnehmer</w:t>
      </w:r>
      <w:r w:rsidRPr="000049F4">
        <w:rPr>
          <w:rFonts w:ascii="Arial" w:hAnsi="Arial" w:cs="Arial"/>
        </w:rPr>
        <w:t xml:space="preserve"> gilt auf der </w:t>
      </w:r>
      <w:proofErr w:type="spellStart"/>
      <w:proofErr w:type="gramStart"/>
      <w:r>
        <w:rPr>
          <w:rFonts w:ascii="Arial" w:hAnsi="Arial" w:cs="Arial"/>
        </w:rPr>
        <w:t>med.Logistica</w:t>
      </w:r>
      <w:proofErr w:type="spellEnd"/>
      <w:proofErr w:type="gramEnd"/>
      <w:r w:rsidRPr="000049F4">
        <w:rPr>
          <w:rFonts w:ascii="Arial" w:hAnsi="Arial" w:cs="Arial"/>
        </w:rPr>
        <w:t xml:space="preserve"> das Hygienekonzept </w:t>
      </w:r>
      <w:r>
        <w:rPr>
          <w:rFonts w:ascii="Arial" w:hAnsi="Arial" w:cs="Arial"/>
        </w:rPr>
        <w:t xml:space="preserve">der Leipziger Messe </w:t>
      </w:r>
      <w:r w:rsidRPr="000049F4">
        <w:rPr>
          <w:rFonts w:ascii="Arial" w:hAnsi="Arial" w:cs="Arial"/>
        </w:rPr>
        <w:t>„Safe Expo“</w:t>
      </w:r>
      <w:r>
        <w:rPr>
          <w:rFonts w:ascii="Arial" w:hAnsi="Arial" w:cs="Arial"/>
        </w:rPr>
        <w:t xml:space="preserve">. Dieses kann unter dem Link </w:t>
      </w:r>
      <w:r w:rsidRPr="00124E7F">
        <w:rPr>
          <w:rFonts w:ascii="Arial" w:hAnsi="Arial" w:cs="Arial"/>
        </w:rPr>
        <w:t xml:space="preserve">www.leipziger-messe.de/safeexpo </w:t>
      </w:r>
      <w:r w:rsidRPr="000049F4">
        <w:rPr>
          <w:rFonts w:ascii="Arial" w:hAnsi="Arial" w:cs="Arial"/>
        </w:rPr>
        <w:t>ab</w:t>
      </w:r>
      <w:r>
        <w:rPr>
          <w:rFonts w:ascii="Arial" w:hAnsi="Arial" w:cs="Arial"/>
        </w:rPr>
        <w:t>ge</w:t>
      </w:r>
      <w:r w:rsidRPr="000049F4">
        <w:rPr>
          <w:rFonts w:ascii="Arial" w:hAnsi="Arial" w:cs="Arial"/>
        </w:rPr>
        <w:t xml:space="preserve">rufen </w:t>
      </w:r>
      <w:r>
        <w:rPr>
          <w:rFonts w:ascii="Arial" w:hAnsi="Arial" w:cs="Arial"/>
        </w:rPr>
        <w:t>werd</w:t>
      </w:r>
      <w:r w:rsidRPr="000049F4">
        <w:rPr>
          <w:rFonts w:ascii="Arial" w:hAnsi="Arial" w:cs="Arial"/>
        </w:rPr>
        <w:t>en.</w:t>
      </w:r>
    </w:p>
    <w:p w:rsidR="00236EA1" w:rsidRDefault="00236EA1" w:rsidP="00236EA1">
      <w:pPr>
        <w:spacing w:line="300" w:lineRule="atLeast"/>
        <w:rPr>
          <w:rFonts w:ascii="Arial" w:hAnsi="Arial" w:cs="Arial"/>
        </w:rPr>
      </w:pPr>
      <w:bookmarkStart w:id="0" w:name="_GoBack"/>
      <w:bookmarkEnd w:id="0"/>
    </w:p>
    <w:p w:rsidR="0043168D" w:rsidRPr="00901DC0" w:rsidRDefault="0043168D" w:rsidP="00236EA1">
      <w:pPr>
        <w:tabs>
          <w:tab w:val="left" w:pos="8080"/>
        </w:tabs>
        <w:spacing w:line="240" w:lineRule="atLeast"/>
        <w:rPr>
          <w:rFonts w:ascii="Arial" w:hAnsi="Arial" w:cs="Arial"/>
          <w:b/>
        </w:rPr>
      </w:pPr>
      <w:r w:rsidRPr="00901DC0">
        <w:rPr>
          <w:rFonts w:ascii="Arial" w:hAnsi="Arial" w:cs="Arial"/>
          <w:b/>
        </w:rPr>
        <w:lastRenderedPageBreak/>
        <w:t xml:space="preserve">Ansprechpartner für die Presse: </w:t>
      </w:r>
    </w:p>
    <w:p w:rsidR="0043168D" w:rsidRPr="00901DC0" w:rsidRDefault="0043168D" w:rsidP="00236EA1">
      <w:pPr>
        <w:tabs>
          <w:tab w:val="left" w:pos="8080"/>
        </w:tabs>
        <w:spacing w:line="240" w:lineRule="atLeast"/>
        <w:rPr>
          <w:rFonts w:ascii="Arial" w:hAnsi="Arial" w:cs="Arial"/>
        </w:rPr>
      </w:pPr>
      <w:r w:rsidRPr="00901DC0">
        <w:rPr>
          <w:rFonts w:ascii="Arial" w:hAnsi="Arial" w:cs="Arial"/>
        </w:rPr>
        <w:t>Ingrid Bednarsky</w:t>
      </w:r>
    </w:p>
    <w:p w:rsidR="0043168D" w:rsidRDefault="0043168D" w:rsidP="00236EA1">
      <w:pPr>
        <w:tabs>
          <w:tab w:val="left" w:pos="8080"/>
        </w:tabs>
        <w:spacing w:line="240" w:lineRule="atLeast"/>
        <w:rPr>
          <w:rFonts w:ascii="Arial" w:hAnsi="Arial" w:cs="Arial"/>
        </w:rPr>
      </w:pPr>
      <w:r>
        <w:rPr>
          <w:rFonts w:ascii="Arial" w:hAnsi="Arial" w:cs="Arial"/>
        </w:rPr>
        <w:t>Kommunikationsreferentin Presse</w:t>
      </w:r>
    </w:p>
    <w:p w:rsidR="0043168D" w:rsidRPr="00901DC0" w:rsidRDefault="0043168D" w:rsidP="00236EA1">
      <w:pPr>
        <w:tabs>
          <w:tab w:val="left" w:pos="8080"/>
        </w:tabs>
        <w:spacing w:line="240" w:lineRule="atLeast"/>
        <w:rPr>
          <w:rFonts w:ascii="Arial" w:hAnsi="Arial" w:cs="Arial"/>
        </w:rPr>
      </w:pPr>
      <w:r w:rsidRPr="00901DC0">
        <w:rPr>
          <w:rFonts w:ascii="Arial" w:hAnsi="Arial" w:cs="Arial"/>
        </w:rPr>
        <w:t>Telefon: +49 (0)341 / 678 6566</w:t>
      </w:r>
    </w:p>
    <w:p w:rsidR="0043168D" w:rsidRPr="00901DC0" w:rsidRDefault="0043168D" w:rsidP="00236EA1">
      <w:pPr>
        <w:tabs>
          <w:tab w:val="left" w:pos="8080"/>
        </w:tabs>
        <w:spacing w:line="240" w:lineRule="atLeast"/>
        <w:rPr>
          <w:rFonts w:ascii="Arial" w:hAnsi="Arial" w:cs="Arial"/>
        </w:rPr>
      </w:pPr>
      <w:r w:rsidRPr="00901DC0">
        <w:rPr>
          <w:rFonts w:ascii="Arial" w:hAnsi="Arial" w:cs="Arial"/>
        </w:rPr>
        <w:t>E-Mail: i.bednarsky@leipziger-messe.de</w:t>
      </w:r>
    </w:p>
    <w:p w:rsidR="0043168D" w:rsidRDefault="0043168D" w:rsidP="00236EA1">
      <w:pPr>
        <w:spacing w:line="240" w:lineRule="atLeast"/>
        <w:rPr>
          <w:rFonts w:ascii="Arial" w:hAnsi="Arial" w:cs="Arial"/>
          <w:b/>
          <w:bCs/>
        </w:rPr>
      </w:pPr>
    </w:p>
    <w:p w:rsidR="006E41A3" w:rsidRPr="0043168D" w:rsidRDefault="0043168D" w:rsidP="00236EA1">
      <w:pPr>
        <w:spacing w:line="240" w:lineRule="atLeast"/>
        <w:rPr>
          <w:rStyle w:val="Hyperlink"/>
          <w:rFonts w:ascii="Arial" w:hAnsi="Arial" w:cs="Arial"/>
          <w:b/>
          <w:bCs/>
          <w:color w:val="auto"/>
          <w:u w:val="none"/>
        </w:rPr>
      </w:pPr>
      <w:r>
        <w:rPr>
          <w:rFonts w:ascii="Arial" w:hAnsi="Arial" w:cs="Arial"/>
          <w:b/>
          <w:bCs/>
        </w:rPr>
        <w:t>I</w:t>
      </w:r>
      <w:r w:rsidR="006E41A3" w:rsidRPr="00901DC0">
        <w:rPr>
          <w:rFonts w:ascii="Arial" w:hAnsi="Arial" w:cs="Arial"/>
          <w:b/>
          <w:bCs/>
        </w:rPr>
        <w:t xml:space="preserve">m Internet: </w:t>
      </w:r>
      <w:r w:rsidR="006E41A3" w:rsidRPr="00DE3C11">
        <w:rPr>
          <w:rFonts w:ascii="Arial" w:hAnsi="Arial" w:cs="Arial"/>
        </w:rPr>
        <w:t>www.medlogistica.</w:t>
      </w:r>
      <w:r w:rsidR="006E41A3" w:rsidRPr="00DE3C11">
        <w:rPr>
          <w:rFonts w:ascii="Arial" w:hAnsi="Arial" w:cs="Arial"/>
          <w:color w:val="000000" w:themeColor="text1"/>
        </w:rPr>
        <w:t>de</w:t>
      </w:r>
      <w:r w:rsidR="006E41A3" w:rsidRPr="00DE3C11">
        <w:rPr>
          <w:rStyle w:val="Hyperlink"/>
          <w:rFonts w:ascii="Arial" w:hAnsi="Arial" w:cs="Arial"/>
          <w:color w:val="000000" w:themeColor="text1"/>
          <w:u w:val="none"/>
        </w:rPr>
        <w:t xml:space="preserve"> </w:t>
      </w:r>
    </w:p>
    <w:p w:rsidR="00F5137C" w:rsidRDefault="00F5137C" w:rsidP="00236EA1">
      <w:pPr>
        <w:spacing w:line="240" w:lineRule="atLeast"/>
        <w:rPr>
          <w:rFonts w:ascii="Arial" w:hAnsi="Arial" w:cs="Arial"/>
        </w:rPr>
      </w:pPr>
    </w:p>
    <w:p w:rsidR="003F1C7B" w:rsidRPr="003F1C7B" w:rsidRDefault="003F1C7B" w:rsidP="00236EA1">
      <w:pPr>
        <w:spacing w:line="240" w:lineRule="atLeast"/>
        <w:rPr>
          <w:rFonts w:ascii="Arial" w:hAnsi="Arial" w:cs="Arial"/>
        </w:rPr>
      </w:pPr>
    </w:p>
    <w:sectPr w:rsidR="003F1C7B" w:rsidRPr="003F1C7B" w:rsidSect="00B51B24">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087" w:rsidRDefault="00833087">
      <w:r>
        <w:separator/>
      </w:r>
    </w:p>
  </w:endnote>
  <w:endnote w:type="continuationSeparator" w:id="0">
    <w:p w:rsidR="00833087" w:rsidRDefault="0083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87" w:rsidRDefault="00DE3C11">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087" w:rsidRPr="008B70A6" w:rsidRDefault="00833087"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833087" w:rsidRPr="008B70A6" w:rsidRDefault="00833087"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087" w:rsidRDefault="00833087">
      <w:r>
        <w:separator/>
      </w:r>
    </w:p>
  </w:footnote>
  <w:footnote w:type="continuationSeparator" w:id="0">
    <w:p w:rsidR="00833087" w:rsidRDefault="0083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87" w:rsidRDefault="00DE3C11">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3087" w:rsidRPr="00901DC0" w:rsidRDefault="00F66EF3" w:rsidP="00F863A1">
                          <w:pPr>
                            <w:ind w:left="-567" w:right="1269"/>
                            <w:jc w:val="right"/>
                            <w:rPr>
                              <w:rFonts w:ascii="Arial" w:hAnsi="Arial" w:cs="Arial"/>
                            </w:rPr>
                          </w:pPr>
                          <w:r w:rsidRPr="00901DC0">
                            <w:rPr>
                              <w:rFonts w:ascii="Arial" w:hAnsi="Arial" w:cs="Arial"/>
                              <w:snapToGrid w:val="0"/>
                            </w:rPr>
                            <w:fldChar w:fldCharType="begin"/>
                          </w:r>
                          <w:r w:rsidR="00833087" w:rsidRPr="00901DC0">
                            <w:rPr>
                              <w:rFonts w:ascii="Arial" w:hAnsi="Arial" w:cs="Arial"/>
                              <w:snapToGrid w:val="0"/>
                            </w:rPr>
                            <w:instrText xml:space="preserve"> PAGE </w:instrText>
                          </w:r>
                          <w:r w:rsidRPr="00901DC0">
                            <w:rPr>
                              <w:rFonts w:ascii="Arial" w:hAnsi="Arial" w:cs="Arial"/>
                              <w:snapToGrid w:val="0"/>
                            </w:rPr>
                            <w:fldChar w:fldCharType="separate"/>
                          </w:r>
                          <w:r w:rsidR="00BA327B">
                            <w:rPr>
                              <w:rFonts w:ascii="Arial" w:hAnsi="Arial" w:cs="Arial"/>
                              <w:noProof/>
                              <w:snapToGrid w:val="0"/>
                            </w:rPr>
                            <w:t>2</w:t>
                          </w:r>
                          <w:r w:rsidRPr="00901DC0">
                            <w:rPr>
                              <w:rFonts w:ascii="Arial" w:hAnsi="Arial" w:cs="Arial"/>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833087" w:rsidRPr="00901DC0" w:rsidRDefault="00F66EF3" w:rsidP="00F863A1">
                    <w:pPr>
                      <w:ind w:left="-567" w:right="1269"/>
                      <w:jc w:val="right"/>
                      <w:rPr>
                        <w:rFonts w:ascii="Arial" w:hAnsi="Arial" w:cs="Arial"/>
                      </w:rPr>
                    </w:pPr>
                    <w:r w:rsidRPr="00901DC0">
                      <w:rPr>
                        <w:rFonts w:ascii="Arial" w:hAnsi="Arial" w:cs="Arial"/>
                        <w:snapToGrid w:val="0"/>
                      </w:rPr>
                      <w:fldChar w:fldCharType="begin"/>
                    </w:r>
                    <w:r w:rsidR="00833087" w:rsidRPr="00901DC0">
                      <w:rPr>
                        <w:rFonts w:ascii="Arial" w:hAnsi="Arial" w:cs="Arial"/>
                        <w:snapToGrid w:val="0"/>
                      </w:rPr>
                      <w:instrText xml:space="preserve"> PAGE </w:instrText>
                    </w:r>
                    <w:r w:rsidRPr="00901DC0">
                      <w:rPr>
                        <w:rFonts w:ascii="Arial" w:hAnsi="Arial" w:cs="Arial"/>
                        <w:snapToGrid w:val="0"/>
                      </w:rPr>
                      <w:fldChar w:fldCharType="separate"/>
                    </w:r>
                    <w:r w:rsidR="00BA327B">
                      <w:rPr>
                        <w:rFonts w:ascii="Arial" w:hAnsi="Arial" w:cs="Arial"/>
                        <w:noProof/>
                        <w:snapToGrid w:val="0"/>
                      </w:rPr>
                      <w:t>2</w:t>
                    </w:r>
                    <w:r w:rsidRPr="00901DC0">
                      <w:rPr>
                        <w:rFonts w:ascii="Arial" w:hAnsi="Arial" w:cs="Arial"/>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087" w:rsidRDefault="00833087">
    <w:pPr>
      <w:pStyle w:val="Kopfzeile"/>
    </w:pPr>
    <w:r>
      <w:rPr>
        <w:noProof/>
      </w:rPr>
      <w:drawing>
        <wp:anchor distT="0" distB="0" distL="114300" distR="114300" simplePos="0" relativeHeight="251670528" behindDoc="1" locked="0" layoutInCell="1" allowOverlap="1">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55E59"/>
    <w:multiLevelType w:val="hybridMultilevel"/>
    <w:tmpl w:val="A1441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9599D"/>
    <w:multiLevelType w:val="multilevel"/>
    <w:tmpl w:val="6A72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85C31"/>
    <w:multiLevelType w:val="multilevel"/>
    <w:tmpl w:val="1832B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7D7C0D"/>
    <w:multiLevelType w:val="hybridMultilevel"/>
    <w:tmpl w:val="A0DA7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345073"/>
    <w:multiLevelType w:val="multilevel"/>
    <w:tmpl w:val="2E22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FF"/>
    <w:rsid w:val="0001114E"/>
    <w:rsid w:val="00013026"/>
    <w:rsid w:val="000340C8"/>
    <w:rsid w:val="00036C10"/>
    <w:rsid w:val="00045D7F"/>
    <w:rsid w:val="00047820"/>
    <w:rsid w:val="00050103"/>
    <w:rsid w:val="000522F8"/>
    <w:rsid w:val="00057214"/>
    <w:rsid w:val="00075513"/>
    <w:rsid w:val="00075C0B"/>
    <w:rsid w:val="00081097"/>
    <w:rsid w:val="000852C2"/>
    <w:rsid w:val="00086764"/>
    <w:rsid w:val="000916F6"/>
    <w:rsid w:val="0009182D"/>
    <w:rsid w:val="000A0790"/>
    <w:rsid w:val="000A7C52"/>
    <w:rsid w:val="000B1911"/>
    <w:rsid w:val="000E0955"/>
    <w:rsid w:val="000E438B"/>
    <w:rsid w:val="00107C6D"/>
    <w:rsid w:val="00122C25"/>
    <w:rsid w:val="001462D6"/>
    <w:rsid w:val="001468BE"/>
    <w:rsid w:val="00150AB1"/>
    <w:rsid w:val="0016228E"/>
    <w:rsid w:val="001660CA"/>
    <w:rsid w:val="001703BB"/>
    <w:rsid w:val="001745A3"/>
    <w:rsid w:val="0017604A"/>
    <w:rsid w:val="001830E2"/>
    <w:rsid w:val="00183320"/>
    <w:rsid w:val="00184865"/>
    <w:rsid w:val="001A36FB"/>
    <w:rsid w:val="001A4C27"/>
    <w:rsid w:val="001A7D64"/>
    <w:rsid w:val="001C137F"/>
    <w:rsid w:val="001D475A"/>
    <w:rsid w:val="001D5AF8"/>
    <w:rsid w:val="001D5CB9"/>
    <w:rsid w:val="001E1922"/>
    <w:rsid w:val="001E7EB9"/>
    <w:rsid w:val="001F013D"/>
    <w:rsid w:val="00205C70"/>
    <w:rsid w:val="00212B86"/>
    <w:rsid w:val="002225B3"/>
    <w:rsid w:val="00227CE7"/>
    <w:rsid w:val="00236390"/>
    <w:rsid w:val="00236EA1"/>
    <w:rsid w:val="002372DE"/>
    <w:rsid w:val="00242D65"/>
    <w:rsid w:val="00244C98"/>
    <w:rsid w:val="0024551C"/>
    <w:rsid w:val="00246823"/>
    <w:rsid w:val="00255DCE"/>
    <w:rsid w:val="0027145C"/>
    <w:rsid w:val="00284B05"/>
    <w:rsid w:val="00287F94"/>
    <w:rsid w:val="0029315D"/>
    <w:rsid w:val="00293F2E"/>
    <w:rsid w:val="002A7D9E"/>
    <w:rsid w:val="002B1CC0"/>
    <w:rsid w:val="002B237D"/>
    <w:rsid w:val="002B6781"/>
    <w:rsid w:val="002C07B7"/>
    <w:rsid w:val="002C2CD8"/>
    <w:rsid w:val="002C402D"/>
    <w:rsid w:val="002D1230"/>
    <w:rsid w:val="002D2FAE"/>
    <w:rsid w:val="002E05FD"/>
    <w:rsid w:val="002F4817"/>
    <w:rsid w:val="002F7844"/>
    <w:rsid w:val="003044D6"/>
    <w:rsid w:val="00304514"/>
    <w:rsid w:val="00304D3F"/>
    <w:rsid w:val="00310FBD"/>
    <w:rsid w:val="00314E3B"/>
    <w:rsid w:val="0031775E"/>
    <w:rsid w:val="00322FE9"/>
    <w:rsid w:val="00324D07"/>
    <w:rsid w:val="003279D4"/>
    <w:rsid w:val="003567EF"/>
    <w:rsid w:val="003569DD"/>
    <w:rsid w:val="003574CC"/>
    <w:rsid w:val="00367CA6"/>
    <w:rsid w:val="003758CF"/>
    <w:rsid w:val="00381885"/>
    <w:rsid w:val="003858C4"/>
    <w:rsid w:val="00391671"/>
    <w:rsid w:val="003916D7"/>
    <w:rsid w:val="003956AD"/>
    <w:rsid w:val="003A1282"/>
    <w:rsid w:val="003A7A81"/>
    <w:rsid w:val="003B2EFE"/>
    <w:rsid w:val="003B46D1"/>
    <w:rsid w:val="003C47F4"/>
    <w:rsid w:val="003C5374"/>
    <w:rsid w:val="003D0A39"/>
    <w:rsid w:val="003E30AB"/>
    <w:rsid w:val="003F1C7B"/>
    <w:rsid w:val="003F7416"/>
    <w:rsid w:val="0040391F"/>
    <w:rsid w:val="00407F2A"/>
    <w:rsid w:val="00414B80"/>
    <w:rsid w:val="00415D5D"/>
    <w:rsid w:val="004265B1"/>
    <w:rsid w:val="00427CC3"/>
    <w:rsid w:val="0043168D"/>
    <w:rsid w:val="0043223C"/>
    <w:rsid w:val="00441453"/>
    <w:rsid w:val="004428F7"/>
    <w:rsid w:val="00445926"/>
    <w:rsid w:val="00446A51"/>
    <w:rsid w:val="00455FCE"/>
    <w:rsid w:val="00457E06"/>
    <w:rsid w:val="004627B8"/>
    <w:rsid w:val="004629F1"/>
    <w:rsid w:val="004672A8"/>
    <w:rsid w:val="00470D03"/>
    <w:rsid w:val="004733DB"/>
    <w:rsid w:val="00481220"/>
    <w:rsid w:val="004821B1"/>
    <w:rsid w:val="00482E71"/>
    <w:rsid w:val="00493D3C"/>
    <w:rsid w:val="004B0617"/>
    <w:rsid w:val="004B14EF"/>
    <w:rsid w:val="004B19F5"/>
    <w:rsid w:val="004C16BA"/>
    <w:rsid w:val="004C6DCB"/>
    <w:rsid w:val="004D0374"/>
    <w:rsid w:val="004D1BA7"/>
    <w:rsid w:val="004E176C"/>
    <w:rsid w:val="004E2AEB"/>
    <w:rsid w:val="004E2BBB"/>
    <w:rsid w:val="004F5B41"/>
    <w:rsid w:val="00505494"/>
    <w:rsid w:val="0052288D"/>
    <w:rsid w:val="00530982"/>
    <w:rsid w:val="00544943"/>
    <w:rsid w:val="00562E43"/>
    <w:rsid w:val="00575F07"/>
    <w:rsid w:val="0059199B"/>
    <w:rsid w:val="0059577C"/>
    <w:rsid w:val="005A33FA"/>
    <w:rsid w:val="005C78EE"/>
    <w:rsid w:val="005D5E13"/>
    <w:rsid w:val="005E4F4E"/>
    <w:rsid w:val="005E71E7"/>
    <w:rsid w:val="005F1AE9"/>
    <w:rsid w:val="005F44B1"/>
    <w:rsid w:val="005F51E5"/>
    <w:rsid w:val="00600DAB"/>
    <w:rsid w:val="00603FD3"/>
    <w:rsid w:val="0061464E"/>
    <w:rsid w:val="0062722C"/>
    <w:rsid w:val="00631048"/>
    <w:rsid w:val="00631175"/>
    <w:rsid w:val="0063347D"/>
    <w:rsid w:val="006413C3"/>
    <w:rsid w:val="00641643"/>
    <w:rsid w:val="006511AF"/>
    <w:rsid w:val="006533C3"/>
    <w:rsid w:val="006648B8"/>
    <w:rsid w:val="006727C8"/>
    <w:rsid w:val="006814DC"/>
    <w:rsid w:val="00692076"/>
    <w:rsid w:val="006A45BE"/>
    <w:rsid w:val="006B2443"/>
    <w:rsid w:val="006B2E19"/>
    <w:rsid w:val="006B697C"/>
    <w:rsid w:val="006D0FD7"/>
    <w:rsid w:val="006D3072"/>
    <w:rsid w:val="006D4B46"/>
    <w:rsid w:val="006E31EF"/>
    <w:rsid w:val="006E41A3"/>
    <w:rsid w:val="006E4C5A"/>
    <w:rsid w:val="006E50FC"/>
    <w:rsid w:val="006E79C9"/>
    <w:rsid w:val="006F7666"/>
    <w:rsid w:val="00705ACB"/>
    <w:rsid w:val="007071B2"/>
    <w:rsid w:val="007137F4"/>
    <w:rsid w:val="007176BF"/>
    <w:rsid w:val="00717B70"/>
    <w:rsid w:val="00722472"/>
    <w:rsid w:val="0073051A"/>
    <w:rsid w:val="00731EBE"/>
    <w:rsid w:val="007351F7"/>
    <w:rsid w:val="00737511"/>
    <w:rsid w:val="00737F1C"/>
    <w:rsid w:val="00751DD0"/>
    <w:rsid w:val="00754919"/>
    <w:rsid w:val="007568C3"/>
    <w:rsid w:val="00757B9A"/>
    <w:rsid w:val="00761317"/>
    <w:rsid w:val="00761E8B"/>
    <w:rsid w:val="00765474"/>
    <w:rsid w:val="007672AA"/>
    <w:rsid w:val="00767D9F"/>
    <w:rsid w:val="007732E1"/>
    <w:rsid w:val="00784C76"/>
    <w:rsid w:val="00792425"/>
    <w:rsid w:val="007925FD"/>
    <w:rsid w:val="007A6818"/>
    <w:rsid w:val="007B0189"/>
    <w:rsid w:val="007B41E8"/>
    <w:rsid w:val="007B6E5B"/>
    <w:rsid w:val="007C008C"/>
    <w:rsid w:val="007D037C"/>
    <w:rsid w:val="007D52C3"/>
    <w:rsid w:val="007D60A5"/>
    <w:rsid w:val="007E4773"/>
    <w:rsid w:val="007E6488"/>
    <w:rsid w:val="007F4C86"/>
    <w:rsid w:val="008043D4"/>
    <w:rsid w:val="008146F2"/>
    <w:rsid w:val="00814C3C"/>
    <w:rsid w:val="008270A3"/>
    <w:rsid w:val="00833087"/>
    <w:rsid w:val="00837E32"/>
    <w:rsid w:val="008414A3"/>
    <w:rsid w:val="00867469"/>
    <w:rsid w:val="00871CC1"/>
    <w:rsid w:val="0087382A"/>
    <w:rsid w:val="00873E04"/>
    <w:rsid w:val="008802D0"/>
    <w:rsid w:val="008839BA"/>
    <w:rsid w:val="008929FA"/>
    <w:rsid w:val="00893850"/>
    <w:rsid w:val="008B006B"/>
    <w:rsid w:val="008C085B"/>
    <w:rsid w:val="008C7FDE"/>
    <w:rsid w:val="008D6DBF"/>
    <w:rsid w:val="008E065A"/>
    <w:rsid w:val="008E30C7"/>
    <w:rsid w:val="008E3A84"/>
    <w:rsid w:val="008F00AD"/>
    <w:rsid w:val="00900CA2"/>
    <w:rsid w:val="00901DC0"/>
    <w:rsid w:val="00904864"/>
    <w:rsid w:val="009052FF"/>
    <w:rsid w:val="00910A63"/>
    <w:rsid w:val="00917C7A"/>
    <w:rsid w:val="0092051F"/>
    <w:rsid w:val="00926E49"/>
    <w:rsid w:val="009354A0"/>
    <w:rsid w:val="00935FC4"/>
    <w:rsid w:val="009376DD"/>
    <w:rsid w:val="00937E22"/>
    <w:rsid w:val="0094465A"/>
    <w:rsid w:val="00947281"/>
    <w:rsid w:val="009524F8"/>
    <w:rsid w:val="00960E37"/>
    <w:rsid w:val="009629C6"/>
    <w:rsid w:val="009636CE"/>
    <w:rsid w:val="00970866"/>
    <w:rsid w:val="0097501A"/>
    <w:rsid w:val="009A0F1E"/>
    <w:rsid w:val="009A519D"/>
    <w:rsid w:val="009A62BF"/>
    <w:rsid w:val="009B6C71"/>
    <w:rsid w:val="009C7892"/>
    <w:rsid w:val="009D1903"/>
    <w:rsid w:val="009D1D76"/>
    <w:rsid w:val="00A02C16"/>
    <w:rsid w:val="00A05F6E"/>
    <w:rsid w:val="00A064AB"/>
    <w:rsid w:val="00A06B67"/>
    <w:rsid w:val="00A243BE"/>
    <w:rsid w:val="00A3234F"/>
    <w:rsid w:val="00A46AF8"/>
    <w:rsid w:val="00A5041E"/>
    <w:rsid w:val="00A62355"/>
    <w:rsid w:val="00A65E46"/>
    <w:rsid w:val="00A762D9"/>
    <w:rsid w:val="00A77252"/>
    <w:rsid w:val="00A77D89"/>
    <w:rsid w:val="00A84A84"/>
    <w:rsid w:val="00A870CA"/>
    <w:rsid w:val="00A87D33"/>
    <w:rsid w:val="00A9560F"/>
    <w:rsid w:val="00AA02ED"/>
    <w:rsid w:val="00AA22BB"/>
    <w:rsid w:val="00AA6241"/>
    <w:rsid w:val="00AB4DB5"/>
    <w:rsid w:val="00AB6963"/>
    <w:rsid w:val="00AE0F1A"/>
    <w:rsid w:val="00AE3BA1"/>
    <w:rsid w:val="00AE4726"/>
    <w:rsid w:val="00AF3404"/>
    <w:rsid w:val="00B006DF"/>
    <w:rsid w:val="00B06A2A"/>
    <w:rsid w:val="00B12FBD"/>
    <w:rsid w:val="00B210B7"/>
    <w:rsid w:val="00B25028"/>
    <w:rsid w:val="00B2568E"/>
    <w:rsid w:val="00B438CB"/>
    <w:rsid w:val="00B43D94"/>
    <w:rsid w:val="00B504B5"/>
    <w:rsid w:val="00B51B24"/>
    <w:rsid w:val="00B529D2"/>
    <w:rsid w:val="00B5511C"/>
    <w:rsid w:val="00B62677"/>
    <w:rsid w:val="00B65CC6"/>
    <w:rsid w:val="00B679B0"/>
    <w:rsid w:val="00B67F32"/>
    <w:rsid w:val="00B72B37"/>
    <w:rsid w:val="00B7674F"/>
    <w:rsid w:val="00B87EF8"/>
    <w:rsid w:val="00B930EB"/>
    <w:rsid w:val="00B931DD"/>
    <w:rsid w:val="00B9782E"/>
    <w:rsid w:val="00BA327B"/>
    <w:rsid w:val="00BB1F1B"/>
    <w:rsid w:val="00BB3BC0"/>
    <w:rsid w:val="00BC4E4A"/>
    <w:rsid w:val="00BD01E0"/>
    <w:rsid w:val="00BD1FBD"/>
    <w:rsid w:val="00BE41D8"/>
    <w:rsid w:val="00BE6F28"/>
    <w:rsid w:val="00BF373B"/>
    <w:rsid w:val="00C01BF7"/>
    <w:rsid w:val="00C13796"/>
    <w:rsid w:val="00C13C99"/>
    <w:rsid w:val="00C15BB8"/>
    <w:rsid w:val="00C21398"/>
    <w:rsid w:val="00C3140D"/>
    <w:rsid w:val="00C429B8"/>
    <w:rsid w:val="00C45A11"/>
    <w:rsid w:val="00C500C6"/>
    <w:rsid w:val="00C514FF"/>
    <w:rsid w:val="00C537CA"/>
    <w:rsid w:val="00C55501"/>
    <w:rsid w:val="00C566AC"/>
    <w:rsid w:val="00C579C7"/>
    <w:rsid w:val="00C67050"/>
    <w:rsid w:val="00C720D1"/>
    <w:rsid w:val="00C7497C"/>
    <w:rsid w:val="00C773F9"/>
    <w:rsid w:val="00C81B83"/>
    <w:rsid w:val="00C94559"/>
    <w:rsid w:val="00CA2531"/>
    <w:rsid w:val="00CA4B3F"/>
    <w:rsid w:val="00CA4B70"/>
    <w:rsid w:val="00CB2379"/>
    <w:rsid w:val="00CB57F3"/>
    <w:rsid w:val="00CC1199"/>
    <w:rsid w:val="00CE1227"/>
    <w:rsid w:val="00CF3798"/>
    <w:rsid w:val="00CF72B5"/>
    <w:rsid w:val="00D0200E"/>
    <w:rsid w:val="00D061F7"/>
    <w:rsid w:val="00D0735B"/>
    <w:rsid w:val="00D0736A"/>
    <w:rsid w:val="00D0747A"/>
    <w:rsid w:val="00D07840"/>
    <w:rsid w:val="00D1052C"/>
    <w:rsid w:val="00D15126"/>
    <w:rsid w:val="00D161E1"/>
    <w:rsid w:val="00D317F9"/>
    <w:rsid w:val="00D3350A"/>
    <w:rsid w:val="00D33C55"/>
    <w:rsid w:val="00D449F8"/>
    <w:rsid w:val="00D63D8F"/>
    <w:rsid w:val="00D75597"/>
    <w:rsid w:val="00D80A54"/>
    <w:rsid w:val="00D821CA"/>
    <w:rsid w:val="00D82383"/>
    <w:rsid w:val="00D854F8"/>
    <w:rsid w:val="00D90E22"/>
    <w:rsid w:val="00D94F35"/>
    <w:rsid w:val="00DA34CD"/>
    <w:rsid w:val="00DB656D"/>
    <w:rsid w:val="00DC0FB5"/>
    <w:rsid w:val="00DC221D"/>
    <w:rsid w:val="00DC6431"/>
    <w:rsid w:val="00DD13F1"/>
    <w:rsid w:val="00DE3C11"/>
    <w:rsid w:val="00DE3D80"/>
    <w:rsid w:val="00DE51BF"/>
    <w:rsid w:val="00DE55F7"/>
    <w:rsid w:val="00DF0D37"/>
    <w:rsid w:val="00E02604"/>
    <w:rsid w:val="00E20402"/>
    <w:rsid w:val="00E26C1B"/>
    <w:rsid w:val="00E35B53"/>
    <w:rsid w:val="00E36E52"/>
    <w:rsid w:val="00E40C50"/>
    <w:rsid w:val="00E50FCF"/>
    <w:rsid w:val="00E6359A"/>
    <w:rsid w:val="00E6659D"/>
    <w:rsid w:val="00E77E5C"/>
    <w:rsid w:val="00E811B8"/>
    <w:rsid w:val="00E87F63"/>
    <w:rsid w:val="00E91774"/>
    <w:rsid w:val="00E92B10"/>
    <w:rsid w:val="00E93C95"/>
    <w:rsid w:val="00EA089B"/>
    <w:rsid w:val="00EA22F4"/>
    <w:rsid w:val="00EA4AD7"/>
    <w:rsid w:val="00EA6002"/>
    <w:rsid w:val="00EB0520"/>
    <w:rsid w:val="00EB4DDA"/>
    <w:rsid w:val="00EC13F1"/>
    <w:rsid w:val="00EC17AD"/>
    <w:rsid w:val="00EC6038"/>
    <w:rsid w:val="00ED1588"/>
    <w:rsid w:val="00ED2B20"/>
    <w:rsid w:val="00ED2C28"/>
    <w:rsid w:val="00ED3AD0"/>
    <w:rsid w:val="00ED4CD5"/>
    <w:rsid w:val="00ED5C60"/>
    <w:rsid w:val="00ED70AB"/>
    <w:rsid w:val="00EE0AF8"/>
    <w:rsid w:val="00EE0AFE"/>
    <w:rsid w:val="00EF189C"/>
    <w:rsid w:val="00EF2B89"/>
    <w:rsid w:val="00F03829"/>
    <w:rsid w:val="00F204CF"/>
    <w:rsid w:val="00F21595"/>
    <w:rsid w:val="00F217B7"/>
    <w:rsid w:val="00F23ACF"/>
    <w:rsid w:val="00F37B80"/>
    <w:rsid w:val="00F45C46"/>
    <w:rsid w:val="00F469B1"/>
    <w:rsid w:val="00F5137C"/>
    <w:rsid w:val="00F55183"/>
    <w:rsid w:val="00F569E9"/>
    <w:rsid w:val="00F572E3"/>
    <w:rsid w:val="00F66844"/>
    <w:rsid w:val="00F66EF3"/>
    <w:rsid w:val="00F66FD2"/>
    <w:rsid w:val="00F67326"/>
    <w:rsid w:val="00F72714"/>
    <w:rsid w:val="00F863A1"/>
    <w:rsid w:val="00F90781"/>
    <w:rsid w:val="00F91BBB"/>
    <w:rsid w:val="00FA0A73"/>
    <w:rsid w:val="00FB4F04"/>
    <w:rsid w:val="00FB7255"/>
    <w:rsid w:val="00FD4F50"/>
    <w:rsid w:val="00FD74AC"/>
    <w:rsid w:val="00FE1CCD"/>
    <w:rsid w:val="00FE1D7D"/>
    <w:rsid w:val="00FF1EE2"/>
    <w:rsid w:val="00FF39A1"/>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000094"/>
    </o:shapedefaults>
    <o:shapelayout v:ext="edit">
      <o:idmap v:ext="edit" data="1"/>
    </o:shapelayout>
  </w:shapeDefaults>
  <w:decimalSymbol w:val=","/>
  <w:listSeparator w:val=";"/>
  <w15:docId w15:val="{AC1BC90C-744F-4080-BA35-416F6EF7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zh-CN"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rsid w:val="00B51B24"/>
    <w:pPr>
      <w:keepNext/>
      <w:outlineLvl w:val="0"/>
    </w:pPr>
    <w:rPr>
      <w:rFonts w:ascii="Arial" w:eastAsia="Times New Roman" w:hAnsi="Arial"/>
      <w:b/>
      <w:szCs w:val="20"/>
      <w:lang w:eastAsia="de-DE"/>
    </w:rPr>
  </w:style>
  <w:style w:type="paragraph" w:styleId="berschrift3">
    <w:name w:val="heading 3"/>
    <w:basedOn w:val="Standard"/>
    <w:next w:val="Standard"/>
    <w:link w:val="berschrift3Zchn"/>
    <w:rsid w:val="00603FD3"/>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rsid w:val="000478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51B24"/>
    <w:pPr>
      <w:tabs>
        <w:tab w:val="center" w:pos="4536"/>
        <w:tab w:val="right" w:pos="9072"/>
      </w:tabs>
    </w:pPr>
    <w:rPr>
      <w:rFonts w:ascii="Arial" w:eastAsia="Times New Roman" w:hAnsi="Arial"/>
      <w:szCs w:val="20"/>
      <w:lang w:eastAsia="de-DE"/>
    </w:rPr>
  </w:style>
  <w:style w:type="paragraph" w:styleId="Fuzeile">
    <w:name w:val="footer"/>
    <w:basedOn w:val="Standard"/>
    <w:rsid w:val="00B51B24"/>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2F4817"/>
    <w:pPr>
      <w:ind w:left="720"/>
      <w:contextualSpacing/>
    </w:pPr>
  </w:style>
  <w:style w:type="character" w:styleId="Fett">
    <w:name w:val="Strong"/>
    <w:basedOn w:val="Absatz-Standardschriftart"/>
    <w:uiPriority w:val="22"/>
    <w:qFormat/>
    <w:rsid w:val="006B2E19"/>
    <w:rPr>
      <w:b/>
      <w:bCs/>
    </w:rPr>
  </w:style>
  <w:style w:type="character" w:styleId="Hervorhebung">
    <w:name w:val="Emphasis"/>
    <w:qFormat/>
    <w:rsid w:val="00717B70"/>
    <w:rPr>
      <w:rFonts w:cs="Times New Roman"/>
      <w:i/>
    </w:rPr>
  </w:style>
  <w:style w:type="paragraph" w:styleId="StandardWeb">
    <w:name w:val="Normal (Web)"/>
    <w:basedOn w:val="Standard"/>
    <w:uiPriority w:val="99"/>
    <w:rsid w:val="005E4F4E"/>
    <w:pPr>
      <w:spacing w:beforeLines="1" w:afterLines="1"/>
    </w:pPr>
    <w:rPr>
      <w:rFonts w:ascii="Times" w:eastAsia="Times New Roman" w:hAnsi="Times"/>
      <w:sz w:val="20"/>
      <w:szCs w:val="20"/>
      <w:lang w:eastAsia="de-DE"/>
    </w:rPr>
  </w:style>
  <w:style w:type="character" w:customStyle="1" w:styleId="apple-converted-space">
    <w:name w:val="apple-converted-space"/>
    <w:basedOn w:val="Absatz-Standardschriftart"/>
    <w:rsid w:val="005E4F4E"/>
  </w:style>
  <w:style w:type="character" w:customStyle="1" w:styleId="berschrift3Zchn">
    <w:name w:val="Überschrift 3 Zchn"/>
    <w:basedOn w:val="Absatz-Standardschriftart"/>
    <w:link w:val="berschrift3"/>
    <w:rsid w:val="00603FD3"/>
    <w:rPr>
      <w:rFonts w:asciiTheme="majorHAnsi" w:eastAsiaTheme="majorEastAsia" w:hAnsiTheme="majorHAnsi" w:cstheme="majorBidi"/>
      <w:b/>
      <w:bCs/>
      <w:color w:val="4F81BD" w:themeColor="accent1"/>
      <w:sz w:val="22"/>
      <w:szCs w:val="22"/>
      <w:lang w:eastAsia="en-US"/>
    </w:rPr>
  </w:style>
  <w:style w:type="character" w:styleId="Kommentarzeichen">
    <w:name w:val="annotation reference"/>
    <w:basedOn w:val="Absatz-Standardschriftart"/>
    <w:rsid w:val="0027145C"/>
    <w:rPr>
      <w:sz w:val="18"/>
      <w:szCs w:val="18"/>
    </w:rPr>
  </w:style>
  <w:style w:type="paragraph" w:styleId="Kommentartext">
    <w:name w:val="annotation text"/>
    <w:basedOn w:val="Standard"/>
    <w:link w:val="KommentartextZchn"/>
    <w:rsid w:val="0027145C"/>
    <w:rPr>
      <w:sz w:val="24"/>
      <w:szCs w:val="24"/>
    </w:rPr>
  </w:style>
  <w:style w:type="character" w:customStyle="1" w:styleId="KommentartextZchn">
    <w:name w:val="Kommentartext Zchn"/>
    <w:basedOn w:val="Absatz-Standardschriftart"/>
    <w:link w:val="Kommentartext"/>
    <w:rsid w:val="0027145C"/>
    <w:rPr>
      <w:rFonts w:ascii="Calibri" w:eastAsia="Calibri" w:hAnsi="Calibri"/>
      <w:lang w:eastAsia="en-US"/>
    </w:rPr>
  </w:style>
  <w:style w:type="paragraph" w:styleId="Kommentarthema">
    <w:name w:val="annotation subject"/>
    <w:basedOn w:val="Kommentartext"/>
    <w:next w:val="Kommentartext"/>
    <w:link w:val="KommentarthemaZchn"/>
    <w:rsid w:val="0027145C"/>
    <w:rPr>
      <w:b/>
      <w:bCs/>
      <w:sz w:val="20"/>
      <w:szCs w:val="20"/>
    </w:rPr>
  </w:style>
  <w:style w:type="character" w:customStyle="1" w:styleId="KommentarthemaZchn">
    <w:name w:val="Kommentarthema Zchn"/>
    <w:basedOn w:val="KommentartextZchn"/>
    <w:link w:val="Kommentarthema"/>
    <w:rsid w:val="0027145C"/>
    <w:rPr>
      <w:rFonts w:ascii="Calibri" w:eastAsia="Calibri" w:hAnsi="Calibri"/>
      <w:b/>
      <w:bCs/>
      <w:sz w:val="20"/>
      <w:szCs w:val="20"/>
      <w:lang w:eastAsia="en-US"/>
    </w:rPr>
  </w:style>
  <w:style w:type="character" w:customStyle="1" w:styleId="berschrift4Zchn">
    <w:name w:val="Überschrift 4 Zchn"/>
    <w:basedOn w:val="Absatz-Standardschriftart"/>
    <w:link w:val="berschrift4"/>
    <w:semiHidden/>
    <w:rsid w:val="00047820"/>
    <w:rPr>
      <w:rFonts w:asciiTheme="majorHAnsi" w:eastAsiaTheme="majorEastAsia" w:hAnsiTheme="majorHAnsi" w:cstheme="majorBidi"/>
      <w:i/>
      <w:iCs/>
      <w:color w:val="365F91" w:themeColor="accent1" w:themeShade="BF"/>
      <w:sz w:val="22"/>
      <w:szCs w:val="22"/>
      <w:lang w:eastAsia="en-US"/>
    </w:rPr>
  </w:style>
  <w:style w:type="character" w:styleId="NichtaufgelsteErwhnung">
    <w:name w:val="Unresolved Mention"/>
    <w:basedOn w:val="Absatz-Standardschriftart"/>
    <w:uiPriority w:val="99"/>
    <w:semiHidden/>
    <w:unhideWhenUsed/>
    <w:rsid w:val="00236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8482">
      <w:bodyDiv w:val="1"/>
      <w:marLeft w:val="0"/>
      <w:marRight w:val="0"/>
      <w:marTop w:val="0"/>
      <w:marBottom w:val="0"/>
      <w:divBdr>
        <w:top w:val="none" w:sz="0" w:space="0" w:color="auto"/>
        <w:left w:val="none" w:sz="0" w:space="0" w:color="auto"/>
        <w:bottom w:val="none" w:sz="0" w:space="0" w:color="auto"/>
        <w:right w:val="none" w:sz="0" w:space="0" w:color="auto"/>
      </w:divBdr>
    </w:div>
    <w:div w:id="137461540">
      <w:bodyDiv w:val="1"/>
      <w:marLeft w:val="0"/>
      <w:marRight w:val="0"/>
      <w:marTop w:val="0"/>
      <w:marBottom w:val="0"/>
      <w:divBdr>
        <w:top w:val="none" w:sz="0" w:space="0" w:color="auto"/>
        <w:left w:val="none" w:sz="0" w:space="0" w:color="auto"/>
        <w:bottom w:val="none" w:sz="0" w:space="0" w:color="auto"/>
        <w:right w:val="none" w:sz="0" w:space="0" w:color="auto"/>
      </w:divBdr>
    </w:div>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402410124">
      <w:bodyDiv w:val="1"/>
      <w:marLeft w:val="0"/>
      <w:marRight w:val="0"/>
      <w:marTop w:val="0"/>
      <w:marBottom w:val="0"/>
      <w:divBdr>
        <w:top w:val="none" w:sz="0" w:space="0" w:color="auto"/>
        <w:left w:val="none" w:sz="0" w:space="0" w:color="auto"/>
        <w:bottom w:val="none" w:sz="0" w:space="0" w:color="auto"/>
        <w:right w:val="none" w:sz="0" w:space="0" w:color="auto"/>
      </w:divBdr>
    </w:div>
    <w:div w:id="498664673">
      <w:bodyDiv w:val="1"/>
      <w:marLeft w:val="0"/>
      <w:marRight w:val="0"/>
      <w:marTop w:val="0"/>
      <w:marBottom w:val="0"/>
      <w:divBdr>
        <w:top w:val="none" w:sz="0" w:space="0" w:color="auto"/>
        <w:left w:val="none" w:sz="0" w:space="0" w:color="auto"/>
        <w:bottom w:val="none" w:sz="0" w:space="0" w:color="auto"/>
        <w:right w:val="none" w:sz="0" w:space="0" w:color="auto"/>
      </w:divBdr>
    </w:div>
    <w:div w:id="529220587">
      <w:bodyDiv w:val="1"/>
      <w:marLeft w:val="0"/>
      <w:marRight w:val="0"/>
      <w:marTop w:val="0"/>
      <w:marBottom w:val="0"/>
      <w:divBdr>
        <w:top w:val="none" w:sz="0" w:space="0" w:color="auto"/>
        <w:left w:val="none" w:sz="0" w:space="0" w:color="auto"/>
        <w:bottom w:val="none" w:sz="0" w:space="0" w:color="auto"/>
        <w:right w:val="none" w:sz="0" w:space="0" w:color="auto"/>
      </w:divBdr>
    </w:div>
    <w:div w:id="691222433">
      <w:bodyDiv w:val="1"/>
      <w:marLeft w:val="0"/>
      <w:marRight w:val="0"/>
      <w:marTop w:val="0"/>
      <w:marBottom w:val="0"/>
      <w:divBdr>
        <w:top w:val="none" w:sz="0" w:space="0" w:color="auto"/>
        <w:left w:val="none" w:sz="0" w:space="0" w:color="auto"/>
        <w:bottom w:val="none" w:sz="0" w:space="0" w:color="auto"/>
        <w:right w:val="none" w:sz="0" w:space="0" w:color="auto"/>
      </w:divBdr>
    </w:div>
    <w:div w:id="884833494">
      <w:bodyDiv w:val="1"/>
      <w:marLeft w:val="0"/>
      <w:marRight w:val="0"/>
      <w:marTop w:val="0"/>
      <w:marBottom w:val="0"/>
      <w:divBdr>
        <w:top w:val="none" w:sz="0" w:space="0" w:color="auto"/>
        <w:left w:val="none" w:sz="0" w:space="0" w:color="auto"/>
        <w:bottom w:val="none" w:sz="0" w:space="0" w:color="auto"/>
        <w:right w:val="none" w:sz="0" w:space="0" w:color="auto"/>
      </w:divBdr>
    </w:div>
    <w:div w:id="908539755">
      <w:bodyDiv w:val="1"/>
      <w:marLeft w:val="0"/>
      <w:marRight w:val="0"/>
      <w:marTop w:val="0"/>
      <w:marBottom w:val="0"/>
      <w:divBdr>
        <w:top w:val="none" w:sz="0" w:space="0" w:color="auto"/>
        <w:left w:val="none" w:sz="0" w:space="0" w:color="auto"/>
        <w:bottom w:val="none" w:sz="0" w:space="0" w:color="auto"/>
        <w:right w:val="none" w:sz="0" w:space="0" w:color="auto"/>
      </w:divBdr>
    </w:div>
    <w:div w:id="1206023829">
      <w:bodyDiv w:val="1"/>
      <w:marLeft w:val="0"/>
      <w:marRight w:val="0"/>
      <w:marTop w:val="0"/>
      <w:marBottom w:val="0"/>
      <w:divBdr>
        <w:top w:val="none" w:sz="0" w:space="0" w:color="auto"/>
        <w:left w:val="none" w:sz="0" w:space="0" w:color="auto"/>
        <w:bottom w:val="none" w:sz="0" w:space="0" w:color="auto"/>
        <w:right w:val="none" w:sz="0" w:space="0" w:color="auto"/>
      </w:divBdr>
    </w:div>
    <w:div w:id="1248004251">
      <w:bodyDiv w:val="1"/>
      <w:marLeft w:val="0"/>
      <w:marRight w:val="0"/>
      <w:marTop w:val="0"/>
      <w:marBottom w:val="0"/>
      <w:divBdr>
        <w:top w:val="none" w:sz="0" w:space="0" w:color="auto"/>
        <w:left w:val="none" w:sz="0" w:space="0" w:color="auto"/>
        <w:bottom w:val="none" w:sz="0" w:space="0" w:color="auto"/>
        <w:right w:val="none" w:sz="0" w:space="0" w:color="auto"/>
      </w:divBdr>
    </w:div>
    <w:div w:id="1320574535">
      <w:bodyDiv w:val="1"/>
      <w:marLeft w:val="0"/>
      <w:marRight w:val="0"/>
      <w:marTop w:val="0"/>
      <w:marBottom w:val="0"/>
      <w:divBdr>
        <w:top w:val="none" w:sz="0" w:space="0" w:color="auto"/>
        <w:left w:val="none" w:sz="0" w:space="0" w:color="auto"/>
        <w:bottom w:val="none" w:sz="0" w:space="0" w:color="auto"/>
        <w:right w:val="none" w:sz="0" w:space="0" w:color="auto"/>
      </w:divBdr>
    </w:div>
    <w:div w:id="1360426857">
      <w:bodyDiv w:val="1"/>
      <w:marLeft w:val="0"/>
      <w:marRight w:val="0"/>
      <w:marTop w:val="0"/>
      <w:marBottom w:val="0"/>
      <w:divBdr>
        <w:top w:val="none" w:sz="0" w:space="0" w:color="auto"/>
        <w:left w:val="none" w:sz="0" w:space="0" w:color="auto"/>
        <w:bottom w:val="none" w:sz="0" w:space="0" w:color="auto"/>
        <w:right w:val="none" w:sz="0" w:space="0" w:color="auto"/>
      </w:divBdr>
    </w:div>
    <w:div w:id="1372077344">
      <w:bodyDiv w:val="1"/>
      <w:marLeft w:val="0"/>
      <w:marRight w:val="0"/>
      <w:marTop w:val="0"/>
      <w:marBottom w:val="0"/>
      <w:divBdr>
        <w:top w:val="none" w:sz="0" w:space="0" w:color="auto"/>
        <w:left w:val="none" w:sz="0" w:space="0" w:color="auto"/>
        <w:bottom w:val="none" w:sz="0" w:space="0" w:color="auto"/>
        <w:right w:val="none" w:sz="0" w:space="0" w:color="auto"/>
      </w:divBdr>
    </w:div>
    <w:div w:id="1382290785">
      <w:bodyDiv w:val="1"/>
      <w:marLeft w:val="0"/>
      <w:marRight w:val="0"/>
      <w:marTop w:val="0"/>
      <w:marBottom w:val="0"/>
      <w:divBdr>
        <w:top w:val="none" w:sz="0" w:space="0" w:color="auto"/>
        <w:left w:val="none" w:sz="0" w:space="0" w:color="auto"/>
        <w:bottom w:val="none" w:sz="0" w:space="0" w:color="auto"/>
        <w:right w:val="none" w:sz="0" w:space="0" w:color="auto"/>
      </w:divBdr>
    </w:div>
    <w:div w:id="1459255489">
      <w:bodyDiv w:val="1"/>
      <w:marLeft w:val="0"/>
      <w:marRight w:val="0"/>
      <w:marTop w:val="0"/>
      <w:marBottom w:val="0"/>
      <w:divBdr>
        <w:top w:val="none" w:sz="0" w:space="0" w:color="auto"/>
        <w:left w:val="none" w:sz="0" w:space="0" w:color="auto"/>
        <w:bottom w:val="none" w:sz="0" w:space="0" w:color="auto"/>
        <w:right w:val="none" w:sz="0" w:space="0" w:color="auto"/>
      </w:divBdr>
    </w:div>
    <w:div w:id="1968198907">
      <w:bodyDiv w:val="1"/>
      <w:marLeft w:val="0"/>
      <w:marRight w:val="0"/>
      <w:marTop w:val="0"/>
      <w:marBottom w:val="0"/>
      <w:divBdr>
        <w:top w:val="none" w:sz="0" w:space="0" w:color="auto"/>
        <w:left w:val="none" w:sz="0" w:space="0" w:color="auto"/>
        <w:bottom w:val="none" w:sz="0" w:space="0" w:color="auto"/>
        <w:right w:val="none" w:sz="0" w:space="0" w:color="auto"/>
      </w:divBdr>
      <w:divsChild>
        <w:div w:id="944730710">
          <w:marLeft w:val="0"/>
          <w:marRight w:val="0"/>
          <w:marTop w:val="0"/>
          <w:marBottom w:val="0"/>
          <w:divBdr>
            <w:top w:val="none" w:sz="0" w:space="0" w:color="auto"/>
            <w:left w:val="none" w:sz="0" w:space="0" w:color="auto"/>
            <w:bottom w:val="none" w:sz="0" w:space="0" w:color="auto"/>
            <w:right w:val="none" w:sz="0" w:space="0" w:color="auto"/>
          </w:divBdr>
          <w:divsChild>
            <w:div w:id="476066728">
              <w:marLeft w:val="0"/>
              <w:marRight w:val="0"/>
              <w:marTop w:val="0"/>
              <w:marBottom w:val="0"/>
              <w:divBdr>
                <w:top w:val="none" w:sz="0" w:space="0" w:color="auto"/>
                <w:left w:val="none" w:sz="0" w:space="0" w:color="auto"/>
                <w:bottom w:val="none" w:sz="0" w:space="0" w:color="auto"/>
                <w:right w:val="none" w:sz="0" w:space="0" w:color="auto"/>
              </w:divBdr>
              <w:divsChild>
                <w:div w:id="5789633">
                  <w:marLeft w:val="0"/>
                  <w:marRight w:val="0"/>
                  <w:marTop w:val="0"/>
                  <w:marBottom w:val="0"/>
                  <w:divBdr>
                    <w:top w:val="none" w:sz="0" w:space="0" w:color="auto"/>
                    <w:left w:val="none" w:sz="0" w:space="0" w:color="auto"/>
                    <w:bottom w:val="none" w:sz="0" w:space="0" w:color="auto"/>
                    <w:right w:val="none" w:sz="0" w:space="0" w:color="auto"/>
                  </w:divBdr>
                  <w:divsChild>
                    <w:div w:id="16470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CF2DE-51F0-4864-B8E4-50C86462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457CE987.dotm</Template>
  <TotalTime>0</TotalTime>
  <Pages>3</Pages>
  <Words>597</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PM med.Logistica 2022</vt:lpstr>
    </vt:vector>
  </TitlesOfParts>
  <Company>Leipziger Messe GmbH</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med.Logistica 2022</dc:title>
  <dc:subject/>
  <dc:creator>ibednarsky</dc:creator>
  <cp:lastModifiedBy>Ingrid Bednarsky</cp:lastModifiedBy>
  <cp:revision>6</cp:revision>
  <cp:lastPrinted>2019-02-05T07:20:00Z</cp:lastPrinted>
  <dcterms:created xsi:type="dcterms:W3CDTF">2022-05-05T07:41:00Z</dcterms:created>
  <dcterms:modified xsi:type="dcterms:W3CDTF">2022-05-05T09:42:00Z</dcterms:modified>
</cp:coreProperties>
</file>