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379" w:rsidRPr="006145CE" w:rsidRDefault="00CB2379" w:rsidP="00CB2379">
      <w:pPr>
        <w:tabs>
          <w:tab w:val="left" w:pos="8080"/>
        </w:tabs>
        <w:spacing w:line="300" w:lineRule="atLeast"/>
        <w:rPr>
          <w:rFonts w:ascii="Arial" w:eastAsia="Times New Roman" w:hAnsi="Arial" w:cs="Arial"/>
          <w:b/>
          <w:bCs/>
          <w:lang w:eastAsia="de-DE"/>
        </w:rPr>
      </w:pPr>
      <w:proofErr w:type="spellStart"/>
      <w:proofErr w:type="gramStart"/>
      <w:r w:rsidRPr="006145CE">
        <w:rPr>
          <w:rFonts w:ascii="Arial" w:eastAsia="Times New Roman" w:hAnsi="Arial" w:cs="Arial"/>
          <w:b/>
          <w:bCs/>
          <w:lang w:eastAsia="de-DE"/>
        </w:rPr>
        <w:t>med.Logistica</w:t>
      </w:r>
      <w:proofErr w:type="spellEnd"/>
      <w:proofErr w:type="gramEnd"/>
    </w:p>
    <w:p w:rsidR="00CB2379" w:rsidRPr="006145CE" w:rsidRDefault="00CB2379" w:rsidP="00CB2379">
      <w:pPr>
        <w:tabs>
          <w:tab w:val="left" w:pos="8080"/>
        </w:tabs>
        <w:spacing w:line="300" w:lineRule="atLeast"/>
        <w:rPr>
          <w:rFonts w:ascii="Arial" w:hAnsi="Arial" w:cs="Arial"/>
          <w:b/>
          <w:color w:val="000000"/>
        </w:rPr>
      </w:pPr>
      <w:r w:rsidRPr="006145CE">
        <w:rPr>
          <w:rFonts w:ascii="Arial" w:hAnsi="Arial" w:cs="Arial"/>
          <w:b/>
          <w:color w:val="000000"/>
        </w:rPr>
        <w:t xml:space="preserve">Internationaler Kongress und Fachmesse </w:t>
      </w:r>
    </w:p>
    <w:p w:rsidR="00CB2379" w:rsidRPr="006145CE" w:rsidRDefault="00CB2379" w:rsidP="00CB2379">
      <w:pPr>
        <w:tabs>
          <w:tab w:val="left" w:pos="8080"/>
        </w:tabs>
        <w:spacing w:line="300" w:lineRule="atLeast"/>
        <w:rPr>
          <w:rFonts w:ascii="Arial" w:hAnsi="Arial" w:cs="Arial"/>
          <w:b/>
          <w:bCs/>
        </w:rPr>
      </w:pPr>
      <w:r w:rsidRPr="006145CE">
        <w:rPr>
          <w:rFonts w:ascii="Arial" w:hAnsi="Arial" w:cs="Arial"/>
          <w:b/>
          <w:color w:val="000000"/>
        </w:rPr>
        <w:t>für Logistik</w:t>
      </w:r>
      <w:r w:rsidRPr="006145CE">
        <w:rPr>
          <w:rFonts w:ascii="Arial" w:hAnsi="Arial" w:cs="Arial"/>
          <w:b/>
          <w:bCs/>
        </w:rPr>
        <w:t xml:space="preserve"> und Prozessmanagement im Krankenhaus</w:t>
      </w:r>
    </w:p>
    <w:p w:rsidR="00CB2379" w:rsidRDefault="00CB2379" w:rsidP="00CB2379">
      <w:pPr>
        <w:spacing w:line="300" w:lineRule="atLeast"/>
        <w:rPr>
          <w:rFonts w:ascii="Arial" w:hAnsi="Arial" w:cs="Arial"/>
          <w:b/>
        </w:rPr>
      </w:pPr>
      <w:r w:rsidRPr="00C96335">
        <w:rPr>
          <w:rFonts w:ascii="Arial" w:hAnsi="Arial" w:cs="Arial"/>
          <w:b/>
        </w:rPr>
        <w:t xml:space="preserve">(11. und </w:t>
      </w:r>
      <w:r>
        <w:rPr>
          <w:rFonts w:ascii="Arial" w:hAnsi="Arial" w:cs="Arial"/>
          <w:b/>
        </w:rPr>
        <w:t>12. Mai 2022)</w:t>
      </w:r>
    </w:p>
    <w:p w:rsidR="00CB2379" w:rsidRDefault="00CB2379" w:rsidP="00CB2379">
      <w:pPr>
        <w:spacing w:line="300" w:lineRule="atLeast"/>
        <w:rPr>
          <w:rFonts w:ascii="Arial" w:hAnsi="Arial" w:cs="Arial"/>
          <w:b/>
        </w:rPr>
      </w:pPr>
    </w:p>
    <w:p w:rsidR="00CB2379" w:rsidRPr="00C96335" w:rsidRDefault="00CB2379" w:rsidP="00CB2379">
      <w:pPr>
        <w:spacing w:line="300" w:lineRule="atLeast"/>
        <w:rPr>
          <w:rFonts w:ascii="Arial" w:hAnsi="Arial" w:cs="Arial"/>
        </w:rPr>
      </w:pPr>
      <w:r>
        <w:rPr>
          <w:rFonts w:ascii="Arial" w:hAnsi="Arial" w:cs="Arial"/>
        </w:rPr>
        <w:t xml:space="preserve">Leipzig, </w:t>
      </w:r>
      <w:r w:rsidR="00F21595">
        <w:rPr>
          <w:rFonts w:ascii="Arial" w:hAnsi="Arial" w:cs="Arial"/>
        </w:rPr>
        <w:t xml:space="preserve">16. </w:t>
      </w:r>
      <w:r w:rsidR="00047820">
        <w:rPr>
          <w:rFonts w:ascii="Arial" w:hAnsi="Arial" w:cs="Arial"/>
        </w:rPr>
        <w:t>März</w:t>
      </w:r>
      <w:r>
        <w:rPr>
          <w:rFonts w:ascii="Arial" w:hAnsi="Arial" w:cs="Arial"/>
        </w:rPr>
        <w:t xml:space="preserve"> 2022</w:t>
      </w:r>
    </w:p>
    <w:p w:rsidR="00CB2379" w:rsidRDefault="00CB2379" w:rsidP="00CB2379">
      <w:pPr>
        <w:spacing w:line="300" w:lineRule="atLeast"/>
        <w:rPr>
          <w:rFonts w:ascii="Arial" w:hAnsi="Arial" w:cs="Arial"/>
          <w:b/>
          <w:u w:val="single"/>
        </w:rPr>
      </w:pPr>
    </w:p>
    <w:p w:rsidR="00CB2379" w:rsidRPr="006145CE" w:rsidRDefault="00CB2379" w:rsidP="00CB2379">
      <w:pPr>
        <w:spacing w:line="300" w:lineRule="atLeast"/>
        <w:rPr>
          <w:rFonts w:ascii="Arial" w:hAnsi="Arial" w:cs="Arial"/>
          <w:b/>
          <w:u w:val="single"/>
        </w:rPr>
      </w:pPr>
      <w:r w:rsidRPr="006145CE">
        <w:rPr>
          <w:rFonts w:ascii="Arial" w:hAnsi="Arial" w:cs="Arial"/>
          <w:b/>
          <w:u w:val="single"/>
        </w:rPr>
        <w:t>Netzwerken: Endlich wieder persönlich!</w:t>
      </w:r>
    </w:p>
    <w:p w:rsidR="00CB2379" w:rsidRPr="006145CE" w:rsidRDefault="00CB2379" w:rsidP="00CB2379">
      <w:pPr>
        <w:spacing w:line="300" w:lineRule="atLeast"/>
        <w:rPr>
          <w:rFonts w:ascii="Arial" w:hAnsi="Arial" w:cs="Arial"/>
          <w:b/>
          <w:u w:val="single"/>
        </w:rPr>
      </w:pPr>
    </w:p>
    <w:p w:rsidR="00CB2379" w:rsidRPr="006145CE" w:rsidRDefault="00CB2379" w:rsidP="00CB2379">
      <w:pPr>
        <w:spacing w:line="300" w:lineRule="atLeast"/>
        <w:rPr>
          <w:rFonts w:ascii="Arial" w:hAnsi="Arial" w:cs="Arial"/>
          <w:b/>
          <w:u w:val="single"/>
        </w:rPr>
      </w:pPr>
      <w:proofErr w:type="spellStart"/>
      <w:proofErr w:type="gramStart"/>
      <w:r w:rsidRPr="006145CE">
        <w:rPr>
          <w:rFonts w:ascii="Arial" w:hAnsi="Arial" w:cs="Arial"/>
          <w:b/>
          <w:u w:val="single"/>
        </w:rPr>
        <w:t>med.Logistica</w:t>
      </w:r>
      <w:proofErr w:type="spellEnd"/>
      <w:proofErr w:type="gramEnd"/>
      <w:r w:rsidRPr="006145CE">
        <w:rPr>
          <w:rFonts w:ascii="Arial" w:hAnsi="Arial" w:cs="Arial"/>
          <w:b/>
          <w:u w:val="single"/>
        </w:rPr>
        <w:t xml:space="preserve"> geht am 11./12. Mai 2022 live an den Start</w:t>
      </w:r>
    </w:p>
    <w:p w:rsidR="00CB2379" w:rsidRPr="006145CE" w:rsidRDefault="00CB2379" w:rsidP="00CB2379">
      <w:pPr>
        <w:spacing w:line="300" w:lineRule="atLeast"/>
        <w:rPr>
          <w:rFonts w:ascii="Arial" w:hAnsi="Arial" w:cs="Arial"/>
          <w:b/>
        </w:rPr>
      </w:pPr>
    </w:p>
    <w:p w:rsidR="00CB2379" w:rsidRPr="00FF2871" w:rsidRDefault="00CB2379" w:rsidP="00CB2379">
      <w:pPr>
        <w:spacing w:line="300" w:lineRule="atLeast"/>
        <w:rPr>
          <w:rFonts w:ascii="Arial" w:hAnsi="Arial" w:cs="Arial"/>
          <w:b/>
        </w:rPr>
      </w:pPr>
      <w:r w:rsidRPr="00FF2871">
        <w:rPr>
          <w:rFonts w:ascii="Arial" w:hAnsi="Arial" w:cs="Arial"/>
          <w:b/>
        </w:rPr>
        <w:t xml:space="preserve">Nach der digitalen Ausgabe im Corona-Jahr 2021 zeigt die </w:t>
      </w:r>
      <w:proofErr w:type="spellStart"/>
      <w:proofErr w:type="gramStart"/>
      <w:r w:rsidRPr="00FF2871">
        <w:rPr>
          <w:rFonts w:ascii="Arial" w:hAnsi="Arial" w:cs="Arial"/>
          <w:b/>
        </w:rPr>
        <w:t>med.Logistica</w:t>
      </w:r>
      <w:proofErr w:type="spellEnd"/>
      <w:proofErr w:type="gramEnd"/>
      <w:r w:rsidRPr="00FF2871">
        <w:rPr>
          <w:rFonts w:ascii="Arial" w:hAnsi="Arial" w:cs="Arial"/>
          <w:b/>
        </w:rPr>
        <w:t xml:space="preserve"> wieder Präsenz: Am 11. und 12. Mai 2022 geht die Leipziger Fachmesse live an den Start. Als einzige Veranstaltung in Deutschland, die sich umfassend den Themen Logistik und Prozessmanagement im Krankenhaus widmet, stellt die </w:t>
      </w:r>
      <w:proofErr w:type="spellStart"/>
      <w:proofErr w:type="gramStart"/>
      <w:r w:rsidRPr="00FF2871">
        <w:rPr>
          <w:rFonts w:ascii="Arial" w:hAnsi="Arial" w:cs="Arial"/>
          <w:b/>
        </w:rPr>
        <w:t>med.Logistica</w:t>
      </w:r>
      <w:proofErr w:type="spellEnd"/>
      <w:proofErr w:type="gramEnd"/>
      <w:r w:rsidRPr="00FF2871">
        <w:rPr>
          <w:rFonts w:ascii="Arial" w:hAnsi="Arial" w:cs="Arial"/>
          <w:b/>
        </w:rPr>
        <w:t xml:space="preserve"> alle Facetten der Prozessoptimierung in den Mittelpunkt – von der Beschaffung über den innerbetrieblichen Personen-, Material- und Informationsfluss bis zur Entsorgung. Rund 80 Vorträge, Seminare und Workshops stehen im Kongressprogramm und liefern ein umfassendes Update zu den wesentlichen Themen und Trends der Branche. In der Fachausstellung zeigen </w:t>
      </w:r>
      <w:r w:rsidR="00DE51BF">
        <w:rPr>
          <w:rFonts w:ascii="Arial" w:hAnsi="Arial" w:cs="Arial"/>
          <w:b/>
        </w:rPr>
        <w:t>mehr als</w:t>
      </w:r>
      <w:r w:rsidRPr="00FF2871">
        <w:rPr>
          <w:rFonts w:ascii="Arial" w:hAnsi="Arial" w:cs="Arial"/>
          <w:b/>
        </w:rPr>
        <w:t xml:space="preserve"> 80 Unternehmen ihre neuesten Lösungen.</w:t>
      </w:r>
    </w:p>
    <w:p w:rsidR="00CB2379" w:rsidRDefault="00CB2379" w:rsidP="00CB2379">
      <w:pPr>
        <w:spacing w:line="300" w:lineRule="atLeast"/>
        <w:rPr>
          <w:rFonts w:ascii="Arial" w:hAnsi="Arial" w:cs="Arial"/>
          <w:b/>
        </w:rPr>
      </w:pPr>
    </w:p>
    <w:p w:rsidR="00631175" w:rsidRDefault="00EC17AD" w:rsidP="00CB2379">
      <w:pPr>
        <w:spacing w:line="300" w:lineRule="atLeast"/>
        <w:rPr>
          <w:rFonts w:ascii="Arial" w:hAnsi="Arial" w:cs="Arial"/>
          <w:b/>
        </w:rPr>
      </w:pPr>
      <w:r>
        <w:rPr>
          <w:rFonts w:ascii="Arial" w:hAnsi="Arial" w:cs="Arial"/>
        </w:rPr>
        <w:t xml:space="preserve">Anhand von </w:t>
      </w:r>
      <w:r w:rsidR="00631175" w:rsidRPr="00901DC0">
        <w:rPr>
          <w:rFonts w:ascii="Arial" w:hAnsi="Arial" w:cs="Arial"/>
        </w:rPr>
        <w:t>Best-Practice-Beispiele</w:t>
      </w:r>
      <w:r>
        <w:rPr>
          <w:rFonts w:ascii="Arial" w:hAnsi="Arial" w:cs="Arial"/>
        </w:rPr>
        <w:t xml:space="preserve">n demonstriert die </w:t>
      </w:r>
      <w:proofErr w:type="spellStart"/>
      <w:proofErr w:type="gramStart"/>
      <w:r>
        <w:rPr>
          <w:rFonts w:ascii="Arial" w:hAnsi="Arial" w:cs="Arial"/>
        </w:rPr>
        <w:t>med.Logistica</w:t>
      </w:r>
      <w:proofErr w:type="spellEnd"/>
      <w:proofErr w:type="gramEnd"/>
      <w:r w:rsidR="00631175" w:rsidRPr="00901DC0">
        <w:rPr>
          <w:rFonts w:ascii="Arial" w:hAnsi="Arial" w:cs="Arial"/>
        </w:rPr>
        <w:t xml:space="preserve">, wie </w:t>
      </w:r>
      <w:r>
        <w:rPr>
          <w:rFonts w:ascii="Arial" w:hAnsi="Arial" w:cs="Arial"/>
        </w:rPr>
        <w:t xml:space="preserve">sich Prozesse </w:t>
      </w:r>
      <w:r w:rsidR="00DE51BF">
        <w:rPr>
          <w:rFonts w:ascii="Arial" w:hAnsi="Arial" w:cs="Arial"/>
        </w:rPr>
        <w:t>unter anderem</w:t>
      </w:r>
      <w:r>
        <w:rPr>
          <w:rFonts w:ascii="Arial" w:hAnsi="Arial" w:cs="Arial"/>
        </w:rPr>
        <w:t xml:space="preserve"> im Bereich von </w:t>
      </w:r>
      <w:r w:rsidRPr="005F51E5">
        <w:rPr>
          <w:rFonts w:ascii="Arial" w:hAnsi="Arial" w:cs="Arial"/>
        </w:rPr>
        <w:t>OP-Log</w:t>
      </w:r>
      <w:r w:rsidR="005F51E5" w:rsidRPr="005F51E5">
        <w:rPr>
          <w:rFonts w:ascii="Arial" w:hAnsi="Arial" w:cs="Arial"/>
        </w:rPr>
        <w:t>i</w:t>
      </w:r>
      <w:r w:rsidRPr="005F51E5">
        <w:rPr>
          <w:rFonts w:ascii="Arial" w:hAnsi="Arial" w:cs="Arial"/>
        </w:rPr>
        <w:t>stik, Patienten-Logistik, Arzneimittel-Logistik sowie AEMP-Logistik effizienter gestalten lassen</w:t>
      </w:r>
      <w:r w:rsidR="005F51E5">
        <w:rPr>
          <w:rFonts w:ascii="Arial" w:hAnsi="Arial" w:cs="Arial"/>
        </w:rPr>
        <w:t xml:space="preserve"> – mit de</w:t>
      </w:r>
      <w:r w:rsidRPr="005F51E5">
        <w:rPr>
          <w:rFonts w:ascii="Arial" w:hAnsi="Arial" w:cs="Arial"/>
        </w:rPr>
        <w:t>m</w:t>
      </w:r>
      <w:r w:rsidR="005F51E5">
        <w:rPr>
          <w:rFonts w:ascii="Arial" w:hAnsi="Arial" w:cs="Arial"/>
        </w:rPr>
        <w:t xml:space="preserve"> Ziel,</w:t>
      </w:r>
      <w:r w:rsidRPr="005F51E5">
        <w:rPr>
          <w:rFonts w:ascii="Arial" w:hAnsi="Arial" w:cs="Arial"/>
        </w:rPr>
        <w:t xml:space="preserve"> </w:t>
      </w:r>
      <w:r w:rsidR="00631175" w:rsidRPr="00901DC0">
        <w:rPr>
          <w:rFonts w:ascii="Arial" w:hAnsi="Arial" w:cs="Arial"/>
        </w:rPr>
        <w:t xml:space="preserve">die Wirtschaftlichkeit </w:t>
      </w:r>
      <w:r>
        <w:rPr>
          <w:rFonts w:ascii="Arial" w:hAnsi="Arial" w:cs="Arial"/>
        </w:rPr>
        <w:t xml:space="preserve">zu </w:t>
      </w:r>
      <w:r w:rsidR="00631175" w:rsidRPr="00901DC0">
        <w:rPr>
          <w:rFonts w:ascii="Arial" w:hAnsi="Arial" w:cs="Arial"/>
        </w:rPr>
        <w:t xml:space="preserve">steigern und die Versorgung der Patienten stetig </w:t>
      </w:r>
      <w:r>
        <w:rPr>
          <w:rFonts w:ascii="Arial" w:hAnsi="Arial" w:cs="Arial"/>
        </w:rPr>
        <w:t xml:space="preserve">zu </w:t>
      </w:r>
      <w:r w:rsidR="00631175" w:rsidRPr="00901DC0">
        <w:rPr>
          <w:rFonts w:ascii="Arial" w:hAnsi="Arial" w:cs="Arial"/>
        </w:rPr>
        <w:t>verbessern</w:t>
      </w:r>
      <w:r>
        <w:rPr>
          <w:rFonts w:ascii="Arial" w:hAnsi="Arial" w:cs="Arial"/>
        </w:rPr>
        <w:t xml:space="preserve">. </w:t>
      </w:r>
    </w:p>
    <w:p w:rsidR="00EC17AD" w:rsidRDefault="00EC17AD" w:rsidP="00C13796">
      <w:pPr>
        <w:spacing w:line="300" w:lineRule="atLeast"/>
        <w:rPr>
          <w:rFonts w:ascii="Arial" w:hAnsi="Arial" w:cs="Arial"/>
          <w:b/>
        </w:rPr>
      </w:pPr>
    </w:p>
    <w:p w:rsidR="00047820" w:rsidRDefault="00EC17AD" w:rsidP="00047820">
      <w:pPr>
        <w:spacing w:line="300" w:lineRule="atLeast"/>
        <w:rPr>
          <w:rFonts w:ascii="Arial" w:hAnsi="Arial" w:cs="Arial"/>
          <w:b/>
        </w:rPr>
      </w:pPr>
      <w:r>
        <w:rPr>
          <w:rFonts w:ascii="Arial" w:hAnsi="Arial" w:cs="Arial"/>
          <w:b/>
        </w:rPr>
        <w:t>Neu im Kongressprogramm</w:t>
      </w:r>
      <w:r w:rsidR="00C13796" w:rsidRPr="006145CE">
        <w:rPr>
          <w:rFonts w:ascii="Arial" w:hAnsi="Arial" w:cs="Arial"/>
          <w:b/>
        </w:rPr>
        <w:t>: BASIC LINE</w:t>
      </w:r>
    </w:p>
    <w:p w:rsidR="00047820" w:rsidRDefault="00047820" w:rsidP="00047820">
      <w:pPr>
        <w:spacing w:line="300" w:lineRule="atLeast"/>
        <w:rPr>
          <w:rFonts w:ascii="Arial" w:hAnsi="Arial" w:cs="Arial"/>
        </w:rPr>
      </w:pPr>
    </w:p>
    <w:p w:rsidR="00C13796" w:rsidRPr="00ED5C60" w:rsidRDefault="00047820" w:rsidP="00C13796">
      <w:pPr>
        <w:spacing w:line="300" w:lineRule="atLeast"/>
        <w:rPr>
          <w:rFonts w:ascii="Arial" w:hAnsi="Arial" w:cs="Arial"/>
          <w:b/>
          <w:color w:val="000000" w:themeColor="text1"/>
        </w:rPr>
      </w:pPr>
      <w:r w:rsidRPr="00047820">
        <w:rPr>
          <w:rFonts w:ascii="Arial" w:hAnsi="Arial" w:cs="Arial"/>
        </w:rPr>
        <w:t xml:space="preserve">Mit der neuen Workshop-Reihe BASIC LINE feiert ein besonders praxisorientiertes Format seine Premiere auf der </w:t>
      </w:r>
      <w:proofErr w:type="spellStart"/>
      <w:r w:rsidRPr="00047820">
        <w:rPr>
          <w:rFonts w:ascii="Arial" w:hAnsi="Arial" w:cs="Arial"/>
        </w:rPr>
        <w:t>med.Logistica</w:t>
      </w:r>
      <w:proofErr w:type="spellEnd"/>
      <w:r>
        <w:rPr>
          <w:rFonts w:ascii="Arial" w:hAnsi="Arial" w:cs="Arial"/>
        </w:rPr>
        <w:t xml:space="preserve">. </w:t>
      </w:r>
      <w:r w:rsidRPr="00047820">
        <w:rPr>
          <w:rFonts w:ascii="Arial" w:hAnsi="Arial" w:cs="Arial"/>
        </w:rPr>
        <w:t>Sechs ausgewählte Bereiche der Krankenhauslogistik werden aus verschiedenen Blickwinkeln beleuchtet, um einen umfassenden Einblick in das jeweilige Thema zu bieten und fundierte Lösungen vorzustellen.</w:t>
      </w:r>
      <w:r>
        <w:rPr>
          <w:rFonts w:ascii="Arial" w:hAnsi="Arial" w:cs="Arial"/>
        </w:rPr>
        <w:t xml:space="preserve"> Das Spektrum erstreckt sich von </w:t>
      </w:r>
      <w:r w:rsidR="00C13796" w:rsidRPr="006145CE">
        <w:rPr>
          <w:rFonts w:ascii="Arial" w:hAnsi="Arial" w:cs="Arial"/>
        </w:rPr>
        <w:t>Modul</w:t>
      </w:r>
      <w:r>
        <w:rPr>
          <w:rFonts w:ascii="Arial" w:hAnsi="Arial" w:cs="Arial"/>
        </w:rPr>
        <w:t>- sowie</w:t>
      </w:r>
      <w:r w:rsidR="00C13796" w:rsidRPr="006145CE">
        <w:rPr>
          <w:rFonts w:ascii="Arial" w:hAnsi="Arial" w:cs="Arial"/>
        </w:rPr>
        <w:t xml:space="preserve"> Speisenversorgung</w:t>
      </w:r>
      <w:r>
        <w:rPr>
          <w:rFonts w:ascii="Arial" w:hAnsi="Arial" w:cs="Arial"/>
        </w:rPr>
        <w:t xml:space="preserve"> über</w:t>
      </w:r>
      <w:r w:rsidR="00C13796" w:rsidRPr="006145CE">
        <w:rPr>
          <w:rFonts w:ascii="Arial" w:hAnsi="Arial" w:cs="Arial"/>
        </w:rPr>
        <w:t xml:space="preserve"> Stammdatenmanagement, Unit Dose</w:t>
      </w:r>
      <w:r>
        <w:rPr>
          <w:rFonts w:ascii="Arial" w:hAnsi="Arial" w:cs="Arial"/>
        </w:rPr>
        <w:t xml:space="preserve"> und</w:t>
      </w:r>
      <w:r w:rsidR="00C13796" w:rsidRPr="006145CE">
        <w:rPr>
          <w:rFonts w:ascii="Arial" w:hAnsi="Arial" w:cs="Arial"/>
        </w:rPr>
        <w:t xml:space="preserve"> Fallwagenlogistik </w:t>
      </w:r>
      <w:r>
        <w:rPr>
          <w:rFonts w:ascii="Arial" w:hAnsi="Arial" w:cs="Arial"/>
        </w:rPr>
        <w:t>bis zu</w:t>
      </w:r>
      <w:r w:rsidR="00C13796" w:rsidRPr="006145CE">
        <w:rPr>
          <w:rFonts w:ascii="Arial" w:hAnsi="Arial" w:cs="Arial"/>
        </w:rPr>
        <w:t xml:space="preserve"> Ortungssystem</w:t>
      </w:r>
      <w:r>
        <w:rPr>
          <w:rFonts w:ascii="Arial" w:hAnsi="Arial" w:cs="Arial"/>
        </w:rPr>
        <w:t>en</w:t>
      </w:r>
      <w:r w:rsidR="00C13796" w:rsidRPr="006145CE">
        <w:rPr>
          <w:rFonts w:ascii="Arial" w:hAnsi="Arial" w:cs="Arial"/>
        </w:rPr>
        <w:t xml:space="preserve">. </w:t>
      </w:r>
      <w:r w:rsidR="00F23ACF">
        <w:rPr>
          <w:rFonts w:ascii="Arial" w:hAnsi="Arial" w:cs="Arial"/>
        </w:rPr>
        <w:t>Als Auftakt der</w:t>
      </w:r>
      <w:r w:rsidR="00C13796" w:rsidRPr="006145CE">
        <w:rPr>
          <w:rFonts w:ascii="Arial" w:hAnsi="Arial" w:cs="Arial"/>
        </w:rPr>
        <w:t xml:space="preserve"> Workshops wird jeweils ein allgemeiner Überblick geboten, Rahmenbedingungen werden aufgezeigt sowie praxisnahe Umsetzungen vorgestellt und diskutiert</w:t>
      </w:r>
      <w:r w:rsidR="00C13796" w:rsidRPr="00ED5C60">
        <w:rPr>
          <w:rFonts w:ascii="Arial" w:hAnsi="Arial" w:cs="Arial"/>
          <w:color w:val="000000" w:themeColor="text1"/>
        </w:rPr>
        <w:t xml:space="preserve">. </w:t>
      </w:r>
      <w:r w:rsidR="00ED5C60">
        <w:rPr>
          <w:rFonts w:ascii="Arial" w:hAnsi="Arial" w:cs="Arial"/>
          <w:color w:val="000000" w:themeColor="text1"/>
          <w:shd w:val="clear" w:color="auto" w:fill="FFFFFF"/>
        </w:rPr>
        <w:t>Die</w:t>
      </w:r>
      <w:r w:rsidR="00ED5C60" w:rsidRPr="00ED5C60">
        <w:rPr>
          <w:rFonts w:ascii="Arial" w:hAnsi="Arial" w:cs="Arial"/>
          <w:color w:val="000000" w:themeColor="text1"/>
          <w:shd w:val="clear" w:color="auto" w:fill="FFFFFF"/>
        </w:rPr>
        <w:t xml:space="preserve"> anderthalbstündigen Veranstaltungen </w:t>
      </w:r>
      <w:r w:rsidR="00ED5C60">
        <w:rPr>
          <w:rFonts w:ascii="Arial" w:hAnsi="Arial" w:cs="Arial"/>
          <w:color w:val="000000" w:themeColor="text1"/>
          <w:shd w:val="clear" w:color="auto" w:fill="FFFFFF"/>
        </w:rPr>
        <w:t>richten sich v</w:t>
      </w:r>
      <w:r w:rsidR="00ED5C60" w:rsidRPr="00ED5C60">
        <w:rPr>
          <w:rFonts w:ascii="Arial" w:hAnsi="Arial" w:cs="Arial"/>
          <w:color w:val="000000" w:themeColor="text1"/>
          <w:shd w:val="clear" w:color="auto" w:fill="FFFFFF"/>
        </w:rPr>
        <w:t xml:space="preserve">or allem </w:t>
      </w:r>
      <w:r w:rsidR="00ED5C60">
        <w:rPr>
          <w:rFonts w:ascii="Arial" w:hAnsi="Arial" w:cs="Arial"/>
          <w:color w:val="000000" w:themeColor="text1"/>
          <w:shd w:val="clear" w:color="auto" w:fill="FFFFFF"/>
        </w:rPr>
        <w:t xml:space="preserve">an </w:t>
      </w:r>
      <w:r w:rsidR="00ED5C60" w:rsidRPr="00ED5C60">
        <w:rPr>
          <w:rFonts w:ascii="Arial" w:hAnsi="Arial" w:cs="Arial"/>
          <w:color w:val="000000" w:themeColor="text1"/>
          <w:shd w:val="clear" w:color="auto" w:fill="FFFFFF"/>
        </w:rPr>
        <w:t>Krankenhäuser, die den Einstieg in den jeweiligen Logistikprozess suchen</w:t>
      </w:r>
      <w:r w:rsidR="00ED5C60">
        <w:rPr>
          <w:rFonts w:ascii="Arial" w:hAnsi="Arial" w:cs="Arial"/>
          <w:color w:val="000000" w:themeColor="text1"/>
          <w:shd w:val="clear" w:color="auto" w:fill="FFFFFF"/>
        </w:rPr>
        <w:t>.</w:t>
      </w:r>
    </w:p>
    <w:p w:rsidR="00C13796" w:rsidRPr="00FF2871" w:rsidRDefault="00C13796" w:rsidP="00CB2379">
      <w:pPr>
        <w:spacing w:line="300" w:lineRule="atLeast"/>
        <w:rPr>
          <w:rFonts w:ascii="Arial" w:hAnsi="Arial" w:cs="Arial"/>
          <w:b/>
        </w:rPr>
      </w:pPr>
    </w:p>
    <w:p w:rsidR="00C13796" w:rsidRDefault="00C13796" w:rsidP="00CB2379">
      <w:pPr>
        <w:spacing w:line="300" w:lineRule="atLeast"/>
        <w:rPr>
          <w:rFonts w:ascii="Arial" w:hAnsi="Arial" w:cs="Arial"/>
        </w:rPr>
      </w:pPr>
      <w:r w:rsidRPr="00C13796">
        <w:rPr>
          <w:rFonts w:ascii="Arial" w:hAnsi="Arial" w:cs="Arial"/>
          <w:b/>
        </w:rPr>
        <w:lastRenderedPageBreak/>
        <w:t>Künstliche Intelligenz</w:t>
      </w:r>
      <w:r w:rsidRPr="006145CE">
        <w:rPr>
          <w:rFonts w:ascii="Arial" w:hAnsi="Arial" w:cs="Arial"/>
        </w:rPr>
        <w:t xml:space="preserve"> </w:t>
      </w:r>
    </w:p>
    <w:p w:rsidR="005F51E5" w:rsidRDefault="005F51E5" w:rsidP="00CB2379">
      <w:pPr>
        <w:spacing w:line="300" w:lineRule="atLeast"/>
        <w:rPr>
          <w:rFonts w:ascii="Arial" w:hAnsi="Arial" w:cs="Arial"/>
        </w:rPr>
      </w:pPr>
    </w:p>
    <w:p w:rsidR="00CB2379" w:rsidRDefault="00CB2379" w:rsidP="00CB2379">
      <w:pPr>
        <w:spacing w:line="300" w:lineRule="atLeast"/>
        <w:rPr>
          <w:rFonts w:ascii="Arial" w:hAnsi="Arial" w:cs="Arial"/>
        </w:rPr>
      </w:pPr>
      <w:r>
        <w:rPr>
          <w:rFonts w:ascii="Arial" w:hAnsi="Arial" w:cs="Arial"/>
        </w:rPr>
        <w:t xml:space="preserve">Zu den Schwerpunkten im Kongressprogramm der </w:t>
      </w:r>
      <w:proofErr w:type="spellStart"/>
      <w:proofErr w:type="gramStart"/>
      <w:r>
        <w:rPr>
          <w:rFonts w:ascii="Arial" w:hAnsi="Arial" w:cs="Arial"/>
        </w:rPr>
        <w:t>med.Logistica</w:t>
      </w:r>
      <w:proofErr w:type="spellEnd"/>
      <w:proofErr w:type="gramEnd"/>
      <w:r>
        <w:rPr>
          <w:rFonts w:ascii="Arial" w:hAnsi="Arial" w:cs="Arial"/>
        </w:rPr>
        <w:t xml:space="preserve"> 2022 gehört die Frage, w</w:t>
      </w:r>
      <w:r w:rsidRPr="006145CE">
        <w:rPr>
          <w:rFonts w:ascii="Arial" w:hAnsi="Arial" w:cs="Arial"/>
        </w:rPr>
        <w:t xml:space="preserve">elche Veränderungen die </w:t>
      </w:r>
      <w:r w:rsidRPr="005F51E5">
        <w:rPr>
          <w:rFonts w:ascii="Arial" w:hAnsi="Arial" w:cs="Arial"/>
        </w:rPr>
        <w:t>Künstliche Intelligenz</w:t>
      </w:r>
      <w:r w:rsidRPr="006145CE">
        <w:rPr>
          <w:rFonts w:ascii="Arial" w:hAnsi="Arial" w:cs="Arial"/>
        </w:rPr>
        <w:t xml:space="preserve"> in die Krankenhäuser bringt</w:t>
      </w:r>
      <w:r>
        <w:rPr>
          <w:rFonts w:ascii="Arial" w:hAnsi="Arial" w:cs="Arial"/>
        </w:rPr>
        <w:t>.</w:t>
      </w:r>
      <w:r w:rsidRPr="006145CE">
        <w:rPr>
          <w:rFonts w:ascii="Arial" w:hAnsi="Arial" w:cs="Arial"/>
        </w:rPr>
        <w:t xml:space="preserve"> </w:t>
      </w:r>
      <w:r>
        <w:rPr>
          <w:rFonts w:ascii="Arial" w:hAnsi="Arial" w:cs="Arial"/>
        </w:rPr>
        <w:t>So werden i</w:t>
      </w:r>
      <w:r w:rsidRPr="006145CE">
        <w:rPr>
          <w:rFonts w:ascii="Arial" w:hAnsi="Arial" w:cs="Arial"/>
        </w:rPr>
        <w:t xml:space="preserve">m </w:t>
      </w:r>
      <w:r>
        <w:rPr>
          <w:rFonts w:ascii="Arial" w:hAnsi="Arial" w:cs="Arial"/>
        </w:rPr>
        <w:t>Themenb</w:t>
      </w:r>
      <w:r w:rsidRPr="006145CE">
        <w:rPr>
          <w:rFonts w:ascii="Arial" w:hAnsi="Arial" w:cs="Arial"/>
        </w:rPr>
        <w:t xml:space="preserve">ereich Patientenlogistik </w:t>
      </w:r>
      <w:r>
        <w:rPr>
          <w:rFonts w:ascii="Arial" w:hAnsi="Arial" w:cs="Arial"/>
        </w:rPr>
        <w:t>u</w:t>
      </w:r>
      <w:r w:rsidRPr="006145CE">
        <w:rPr>
          <w:rFonts w:ascii="Arial" w:hAnsi="Arial" w:cs="Arial"/>
        </w:rPr>
        <w:t>nter anderem Kennzahlen aus einem Pilotprojekt zur KI-basierten Planung von Intra-Hospital-Transporten vorgestellt. Der Vortragsblock „Künstliche Intelligenz“ informiert über „Intelligenz in der Transportdisposition – eine Chance zum verbesserten Ressourceneinsatz?!“ sowie „Künstliche Intelligenz für Beschaffung und Sortimentsoptimierung im Krankenhaus“.</w:t>
      </w:r>
    </w:p>
    <w:p w:rsidR="00CB2379" w:rsidRDefault="00CB2379" w:rsidP="00CB2379">
      <w:pPr>
        <w:spacing w:line="300" w:lineRule="atLeast"/>
        <w:rPr>
          <w:rFonts w:ascii="Arial" w:hAnsi="Arial" w:cs="Arial"/>
        </w:rPr>
      </w:pPr>
    </w:p>
    <w:p w:rsidR="00CB2379" w:rsidRPr="001958E8" w:rsidRDefault="00CB2379" w:rsidP="00CB2379">
      <w:pPr>
        <w:rPr>
          <w:rFonts w:ascii="Arial" w:hAnsi="Arial" w:cs="Arial"/>
          <w:b/>
        </w:rPr>
      </w:pPr>
      <w:r w:rsidRPr="001958E8">
        <w:rPr>
          <w:rFonts w:ascii="Arial" w:hAnsi="Arial" w:cs="Arial"/>
          <w:b/>
        </w:rPr>
        <w:t>Podium für Nachhaltigkeit</w:t>
      </w:r>
    </w:p>
    <w:p w:rsidR="00CB2379" w:rsidRDefault="00CB2379" w:rsidP="00CB2379">
      <w:pPr>
        <w:spacing w:line="300" w:lineRule="atLeast"/>
        <w:rPr>
          <w:rFonts w:ascii="Arial" w:hAnsi="Arial" w:cs="Arial"/>
        </w:rPr>
      </w:pPr>
    </w:p>
    <w:p w:rsidR="00CB2379" w:rsidRDefault="00CB2379" w:rsidP="00CB2379">
      <w:pPr>
        <w:spacing w:line="300" w:lineRule="atLeast"/>
        <w:rPr>
          <w:rFonts w:ascii="Arial" w:hAnsi="Arial" w:cs="Arial"/>
        </w:rPr>
      </w:pPr>
      <w:r w:rsidRPr="006145CE">
        <w:rPr>
          <w:rFonts w:ascii="Arial" w:hAnsi="Arial" w:cs="Arial"/>
        </w:rPr>
        <w:t xml:space="preserve">Auf welche Weise Prozesse in der Krankenhauslogistik nachhaltiger werden, gehört ebenfalls zu den Schwerpunkten der diesjährigen Veranstaltung. So widmet sich die Podiumsdiskussion „Engpassmanagement und Lieferabrisse: Wie kommen wir zu nachhaltigen Lieferketten?“ dem ganzheitlichen Beschaffungsmanagement. </w:t>
      </w:r>
      <w:r>
        <w:rPr>
          <w:rFonts w:ascii="Arial" w:hAnsi="Arial" w:cs="Arial"/>
        </w:rPr>
        <w:t>Z</w:t>
      </w:r>
      <w:r w:rsidRPr="006145CE">
        <w:rPr>
          <w:rFonts w:ascii="Arial" w:hAnsi="Arial" w:cs="Arial"/>
        </w:rPr>
        <w:t>udem</w:t>
      </w:r>
      <w:r>
        <w:rPr>
          <w:rFonts w:ascii="Arial" w:hAnsi="Arial" w:cs="Arial"/>
        </w:rPr>
        <w:t xml:space="preserve"> stehen</w:t>
      </w:r>
      <w:r w:rsidRPr="006145CE">
        <w:rPr>
          <w:rFonts w:ascii="Arial" w:hAnsi="Arial" w:cs="Arial"/>
        </w:rPr>
        <w:t xml:space="preserve"> Vorträge zu „Nachhaltigkeit in der Supply Chain“ sowie „Krankenhaus trifft Klimaschutz“ auf dem Programm.</w:t>
      </w:r>
    </w:p>
    <w:p w:rsidR="009C7892" w:rsidRDefault="009C7892" w:rsidP="00CB2379">
      <w:pPr>
        <w:spacing w:line="300" w:lineRule="atLeast"/>
        <w:rPr>
          <w:rFonts w:ascii="Arial" w:hAnsi="Arial" w:cs="Arial"/>
        </w:rPr>
      </w:pPr>
    </w:p>
    <w:p w:rsidR="009C7892" w:rsidRPr="006145CE" w:rsidRDefault="009C7892" w:rsidP="00CB2379">
      <w:pPr>
        <w:spacing w:line="300" w:lineRule="atLeast"/>
        <w:rPr>
          <w:rFonts w:ascii="Arial" w:hAnsi="Arial" w:cs="Arial"/>
        </w:rPr>
      </w:pPr>
      <w:r w:rsidRPr="006145CE">
        <w:rPr>
          <w:rFonts w:ascii="Arial" w:hAnsi="Arial" w:cs="Arial"/>
        </w:rPr>
        <w:t>Zusätzliches Know-how vermittel</w:t>
      </w:r>
      <w:r w:rsidR="00DE51BF">
        <w:rPr>
          <w:rFonts w:ascii="Arial" w:hAnsi="Arial" w:cs="Arial"/>
        </w:rPr>
        <w:t>t das</w:t>
      </w:r>
      <w:r w:rsidRPr="006145CE">
        <w:rPr>
          <w:rFonts w:ascii="Arial" w:hAnsi="Arial" w:cs="Arial"/>
        </w:rPr>
        <w:t xml:space="preserve"> </w:t>
      </w:r>
      <w:r w:rsidR="00F23ACF">
        <w:rPr>
          <w:rFonts w:ascii="Arial" w:hAnsi="Arial" w:cs="Arial"/>
        </w:rPr>
        <w:t>F</w:t>
      </w:r>
      <w:r w:rsidRPr="006145CE">
        <w:rPr>
          <w:rFonts w:ascii="Arial" w:hAnsi="Arial" w:cs="Arial"/>
        </w:rPr>
        <w:t xml:space="preserve">orum </w:t>
      </w:r>
      <w:r w:rsidR="00F23ACF">
        <w:rPr>
          <w:rFonts w:ascii="Arial" w:hAnsi="Arial" w:cs="Arial"/>
        </w:rPr>
        <w:t xml:space="preserve">in </w:t>
      </w:r>
      <w:r w:rsidRPr="006145CE">
        <w:rPr>
          <w:rFonts w:ascii="Arial" w:hAnsi="Arial" w:cs="Arial"/>
        </w:rPr>
        <w:t xml:space="preserve">der Fachmesse, </w:t>
      </w:r>
      <w:r w:rsidR="00DE51BF">
        <w:rPr>
          <w:rFonts w:ascii="Arial" w:hAnsi="Arial" w:cs="Arial"/>
        </w:rPr>
        <w:t>beispielsweise</w:t>
      </w:r>
      <w:r w:rsidRPr="006145CE">
        <w:rPr>
          <w:rFonts w:ascii="Arial" w:hAnsi="Arial" w:cs="Arial"/>
        </w:rPr>
        <w:t xml:space="preserve"> zu smarter Patientenkommunikation und Entlastung der Pflege durch eine gut funktionierende Krankenhauslogistik.</w:t>
      </w:r>
    </w:p>
    <w:p w:rsidR="00CB2379" w:rsidRPr="006145CE" w:rsidRDefault="00CB2379" w:rsidP="00CB2379">
      <w:pPr>
        <w:spacing w:line="300" w:lineRule="atLeast"/>
        <w:rPr>
          <w:rFonts w:ascii="Arial" w:hAnsi="Arial" w:cs="Arial"/>
        </w:rPr>
      </w:pPr>
    </w:p>
    <w:p w:rsidR="00CB2379" w:rsidRPr="00424D4B" w:rsidRDefault="00CB2379" w:rsidP="00CB2379">
      <w:pPr>
        <w:spacing w:line="300" w:lineRule="atLeast"/>
        <w:rPr>
          <w:rFonts w:ascii="Arial" w:hAnsi="Arial" w:cs="Arial"/>
          <w:color w:val="000000"/>
          <w:lang w:eastAsia="de-DE"/>
        </w:rPr>
      </w:pPr>
      <w:r w:rsidRPr="00424D4B">
        <w:rPr>
          <w:rFonts w:ascii="Arial" w:hAnsi="Arial" w:cs="Arial"/>
          <w:b/>
          <w:color w:val="000000"/>
          <w:lang w:eastAsia="de-DE"/>
        </w:rPr>
        <w:t>Premiere mit Synergieeffekt</w:t>
      </w:r>
      <w:r w:rsidRPr="00424D4B">
        <w:rPr>
          <w:rFonts w:ascii="Arial" w:hAnsi="Arial" w:cs="Arial"/>
          <w:color w:val="000000"/>
          <w:lang w:eastAsia="de-DE"/>
        </w:rPr>
        <w:t xml:space="preserve"> </w:t>
      </w:r>
    </w:p>
    <w:p w:rsidR="00CB2379" w:rsidRPr="00424D4B" w:rsidRDefault="00CB2379" w:rsidP="00CB2379">
      <w:pPr>
        <w:spacing w:line="300" w:lineRule="atLeast"/>
        <w:rPr>
          <w:rFonts w:ascii="Arial" w:hAnsi="Arial" w:cs="Arial"/>
          <w:color w:val="000000"/>
          <w:lang w:eastAsia="de-DE"/>
        </w:rPr>
      </w:pPr>
    </w:p>
    <w:p w:rsidR="00CB2379" w:rsidRDefault="00CB2379" w:rsidP="00CB2379">
      <w:pPr>
        <w:spacing w:line="300" w:lineRule="atLeast"/>
        <w:rPr>
          <w:rFonts w:ascii="Arial" w:hAnsi="Arial" w:cs="Arial"/>
          <w:color w:val="000000"/>
          <w:lang w:eastAsia="de-DE"/>
        </w:rPr>
      </w:pPr>
      <w:r w:rsidRPr="00424D4B">
        <w:rPr>
          <w:rFonts w:ascii="Arial" w:hAnsi="Arial" w:cs="Arial"/>
          <w:color w:val="000000"/>
          <w:lang w:eastAsia="de-DE"/>
        </w:rPr>
        <w:t xml:space="preserve">Zum ersten Mal erweitert 2022 das AWT-Seminar </w:t>
      </w:r>
      <w:r w:rsidR="00C13796">
        <w:rPr>
          <w:rFonts w:ascii="Arial" w:hAnsi="Arial" w:cs="Arial"/>
          <w:color w:val="000000"/>
          <w:lang w:eastAsia="de-DE"/>
        </w:rPr>
        <w:t xml:space="preserve">als Parallelveranstaltung </w:t>
      </w:r>
      <w:r w:rsidRPr="00424D4B">
        <w:rPr>
          <w:rFonts w:ascii="Arial" w:hAnsi="Arial" w:cs="Arial"/>
          <w:color w:val="000000"/>
          <w:lang w:eastAsia="de-DE"/>
        </w:rPr>
        <w:t xml:space="preserve">das Angebot der </w:t>
      </w:r>
      <w:proofErr w:type="spellStart"/>
      <w:proofErr w:type="gramStart"/>
      <w:r w:rsidRPr="00424D4B">
        <w:rPr>
          <w:rFonts w:ascii="Arial" w:hAnsi="Arial" w:cs="Arial"/>
          <w:color w:val="000000"/>
          <w:lang w:eastAsia="de-DE"/>
        </w:rPr>
        <w:t>med.Logistica</w:t>
      </w:r>
      <w:proofErr w:type="spellEnd"/>
      <w:proofErr w:type="gramEnd"/>
      <w:r w:rsidRPr="00424D4B">
        <w:rPr>
          <w:rFonts w:ascii="Arial" w:hAnsi="Arial" w:cs="Arial"/>
          <w:color w:val="000000"/>
          <w:lang w:eastAsia="de-DE"/>
        </w:rPr>
        <w:t>. Bereits seit 1986 richtet das von Klinikern für Kliniker gegründete zweitägige Seminar seinen Fokus auf den automatischen Warentransport im Krankenhaus zur Versorgung mit Gütern wie Patientenessen, Medikamenten, Operationsmaterialien oder Wäsche sowie zur Entsorgung von Wert- und Reststoffen. Rund 20 Vorträge werden für die kommende Veranstaltung erwartet. Bisher fand das AWT-Seminar alle zwei Jahre an wechselnden Standorten statt, zuletzt am Leopoldina Krankenhaus Schweinfurt.</w:t>
      </w:r>
    </w:p>
    <w:p w:rsidR="009C7892" w:rsidRDefault="009C7892" w:rsidP="00CB2379">
      <w:pPr>
        <w:spacing w:line="300" w:lineRule="atLeast"/>
        <w:rPr>
          <w:rFonts w:ascii="Arial" w:hAnsi="Arial" w:cs="Arial"/>
          <w:color w:val="000000"/>
          <w:lang w:eastAsia="de-DE"/>
        </w:rPr>
      </w:pPr>
    </w:p>
    <w:p w:rsidR="005E71E7" w:rsidRPr="005E71E7" w:rsidRDefault="005E71E7" w:rsidP="00CB2379">
      <w:pPr>
        <w:spacing w:line="300" w:lineRule="atLeast"/>
        <w:rPr>
          <w:rFonts w:ascii="Arial" w:hAnsi="Arial" w:cs="Arial"/>
          <w:b/>
        </w:rPr>
      </w:pPr>
      <w:r>
        <w:rPr>
          <w:rFonts w:ascii="Arial" w:hAnsi="Arial" w:cs="Arial"/>
          <w:b/>
        </w:rPr>
        <w:t>Mehr Fläche, mehr Möglichkeiten</w:t>
      </w:r>
    </w:p>
    <w:p w:rsidR="005E71E7" w:rsidRDefault="005E71E7" w:rsidP="00CB2379">
      <w:pPr>
        <w:spacing w:line="300" w:lineRule="atLeast"/>
        <w:rPr>
          <w:rFonts w:ascii="Arial" w:hAnsi="Arial" w:cs="Arial"/>
        </w:rPr>
      </w:pPr>
    </w:p>
    <w:p w:rsidR="005E71E7" w:rsidRPr="00FF2871" w:rsidRDefault="005E71E7" w:rsidP="005E71E7">
      <w:pPr>
        <w:spacing w:line="300" w:lineRule="atLeast"/>
        <w:rPr>
          <w:rFonts w:ascii="Arial" w:hAnsi="Arial" w:cs="Arial"/>
        </w:rPr>
      </w:pPr>
      <w:r w:rsidRPr="00FF2871">
        <w:rPr>
          <w:rFonts w:ascii="Arial" w:eastAsia="Times New Roman" w:hAnsi="Arial" w:cs="Arial"/>
        </w:rPr>
        <w:t xml:space="preserve">Seit ihrer Erstveranstaltung im Mai 2011 ist die </w:t>
      </w:r>
      <w:proofErr w:type="spellStart"/>
      <w:proofErr w:type="gramStart"/>
      <w:r w:rsidRPr="00FF2871">
        <w:rPr>
          <w:rFonts w:ascii="Arial" w:eastAsia="Times New Roman" w:hAnsi="Arial" w:cs="Arial"/>
        </w:rPr>
        <w:t>med.Logistica</w:t>
      </w:r>
      <w:proofErr w:type="spellEnd"/>
      <w:proofErr w:type="gramEnd"/>
      <w:r w:rsidRPr="00FF2871">
        <w:rPr>
          <w:rFonts w:ascii="Arial" w:eastAsia="Times New Roman" w:hAnsi="Arial" w:cs="Arial"/>
        </w:rPr>
        <w:t xml:space="preserve"> stetig gewachsen, sowohl auf Seiten der Aussteller als auch der Besucher. Um dem gestiegenen Bedarf an Fläche gerecht zu werden, zieht die Kongressmesse 2022 vom CCL in die Messehalle 2 um. Die Halle bietet nicht nur mehr Raum für Präsentationen und </w:t>
      </w:r>
      <w:r w:rsidRPr="00FF2871">
        <w:rPr>
          <w:rFonts w:ascii="Arial" w:eastAsia="Times New Roman" w:hAnsi="Arial" w:cs="Arial"/>
        </w:rPr>
        <w:lastRenderedPageBreak/>
        <w:t>Ideen, sondern zugleich optimale klimatisierte Bedingungen sowie eine ideale Auf- und Abbausituation.</w:t>
      </w:r>
    </w:p>
    <w:p w:rsidR="005E71E7" w:rsidRDefault="005E71E7" w:rsidP="005E71E7">
      <w:pPr>
        <w:spacing w:line="300" w:lineRule="atLeast"/>
        <w:rPr>
          <w:rFonts w:ascii="Arial" w:hAnsi="Arial" w:cs="Arial"/>
        </w:rPr>
      </w:pPr>
    </w:p>
    <w:p w:rsidR="00CB2379" w:rsidRPr="006145CE" w:rsidRDefault="00CB2379" w:rsidP="00CB2379">
      <w:pPr>
        <w:spacing w:line="300" w:lineRule="atLeast"/>
        <w:rPr>
          <w:rFonts w:ascii="Arial" w:hAnsi="Arial" w:cs="Arial"/>
          <w:b/>
        </w:rPr>
      </w:pPr>
      <w:bookmarkStart w:id="0" w:name="_GoBack"/>
      <w:bookmarkEnd w:id="0"/>
      <w:r w:rsidRPr="006145CE">
        <w:rPr>
          <w:rFonts w:ascii="Arial" w:hAnsi="Arial" w:cs="Arial"/>
          <w:b/>
        </w:rPr>
        <w:t xml:space="preserve">Frühbucher-Vorteil bis </w:t>
      </w:r>
      <w:r w:rsidR="0043168D">
        <w:rPr>
          <w:rFonts w:ascii="Arial" w:hAnsi="Arial" w:cs="Arial"/>
          <w:b/>
        </w:rPr>
        <w:t>11. April</w:t>
      </w:r>
    </w:p>
    <w:p w:rsidR="00CB2379" w:rsidRPr="006145CE" w:rsidRDefault="00CB2379" w:rsidP="00CB2379">
      <w:pPr>
        <w:spacing w:line="300" w:lineRule="atLeast"/>
        <w:rPr>
          <w:rFonts w:ascii="Arial" w:hAnsi="Arial" w:cs="Arial"/>
        </w:rPr>
      </w:pPr>
    </w:p>
    <w:p w:rsidR="00CB2379" w:rsidRPr="006145CE" w:rsidRDefault="00CB2379" w:rsidP="00CB2379">
      <w:pPr>
        <w:spacing w:line="300" w:lineRule="atLeast"/>
        <w:rPr>
          <w:rFonts w:ascii="Arial" w:hAnsi="Arial" w:cs="Arial"/>
        </w:rPr>
      </w:pPr>
      <w:r w:rsidRPr="006145CE">
        <w:rPr>
          <w:rFonts w:ascii="Arial" w:hAnsi="Arial" w:cs="Arial"/>
        </w:rPr>
        <w:t xml:space="preserve">Noch bis einschließlich </w:t>
      </w:r>
      <w:r w:rsidR="0043168D">
        <w:rPr>
          <w:rFonts w:ascii="Arial" w:hAnsi="Arial" w:cs="Arial"/>
        </w:rPr>
        <w:t>11. April</w:t>
      </w:r>
      <w:r w:rsidRPr="006145CE">
        <w:rPr>
          <w:rFonts w:ascii="Arial" w:hAnsi="Arial" w:cs="Arial"/>
        </w:rPr>
        <w:t xml:space="preserve"> 2022 gelten die Frühbucherkonditionen der </w:t>
      </w:r>
      <w:proofErr w:type="spellStart"/>
      <w:proofErr w:type="gramStart"/>
      <w:r w:rsidRPr="006145CE">
        <w:rPr>
          <w:rFonts w:ascii="Arial" w:hAnsi="Arial" w:cs="Arial"/>
        </w:rPr>
        <w:t>med.Logistica</w:t>
      </w:r>
      <w:proofErr w:type="spellEnd"/>
      <w:proofErr w:type="gramEnd"/>
      <w:r w:rsidRPr="006145CE">
        <w:rPr>
          <w:rFonts w:ascii="Arial" w:hAnsi="Arial" w:cs="Arial"/>
        </w:rPr>
        <w:t xml:space="preserve"> für Kongressteilnehmer aus Gesundheitseinrichtungen: So kostet das Zwei-Tages-Ticket in der Early-Bird-Phase zum Beispiel 210,00 Euro, danach 275,00 Euro. </w:t>
      </w:r>
      <w:r w:rsidR="00414B80">
        <w:rPr>
          <w:rFonts w:ascii="Arial" w:hAnsi="Arial" w:cs="Arial"/>
        </w:rPr>
        <w:t xml:space="preserve">Ausschließlich für Frühbucher erhältlich ist </w:t>
      </w:r>
      <w:r w:rsidR="003F1C7B">
        <w:rPr>
          <w:rFonts w:ascii="Arial" w:hAnsi="Arial" w:cs="Arial"/>
        </w:rPr>
        <w:t>d</w:t>
      </w:r>
      <w:r w:rsidRPr="006145CE">
        <w:rPr>
          <w:rFonts w:ascii="Arial" w:hAnsi="Arial" w:cs="Arial"/>
        </w:rPr>
        <w:t>as Business-Ticket</w:t>
      </w:r>
      <w:r w:rsidR="00F21595">
        <w:rPr>
          <w:rFonts w:ascii="Arial" w:hAnsi="Arial" w:cs="Arial"/>
        </w:rPr>
        <w:t xml:space="preserve"> zum Preis von 245 Euro; es enthält</w:t>
      </w:r>
      <w:r w:rsidRPr="006145CE">
        <w:rPr>
          <w:rFonts w:ascii="Arial" w:hAnsi="Arial" w:cs="Arial"/>
        </w:rPr>
        <w:t xml:space="preserve"> neben dem </w:t>
      </w:r>
      <w:r w:rsidR="00F21595">
        <w:rPr>
          <w:rFonts w:ascii="Arial" w:hAnsi="Arial" w:cs="Arial"/>
        </w:rPr>
        <w:t>Zwei</w:t>
      </w:r>
      <w:r w:rsidRPr="006145CE">
        <w:rPr>
          <w:rFonts w:ascii="Arial" w:hAnsi="Arial" w:cs="Arial"/>
        </w:rPr>
        <w:t xml:space="preserve">-Tages-Eintritt </w:t>
      </w:r>
      <w:r w:rsidR="003F1C7B">
        <w:rPr>
          <w:rFonts w:ascii="Arial" w:hAnsi="Arial" w:cs="Arial"/>
        </w:rPr>
        <w:t xml:space="preserve">auch </w:t>
      </w:r>
      <w:r w:rsidRPr="006145CE">
        <w:rPr>
          <w:rFonts w:ascii="Arial" w:hAnsi="Arial" w:cs="Arial"/>
        </w:rPr>
        <w:t>das Get-together im Felsenkeller Leipzig sowie den Parkplatz in direkter Nachbarschaft der Veranstaltung enthält</w:t>
      </w:r>
      <w:r w:rsidR="00BE41D8">
        <w:rPr>
          <w:rFonts w:ascii="Arial" w:hAnsi="Arial" w:cs="Arial"/>
        </w:rPr>
        <w:t xml:space="preserve"> </w:t>
      </w:r>
      <w:r w:rsidR="00F21595">
        <w:rPr>
          <w:rFonts w:ascii="Arial" w:hAnsi="Arial" w:cs="Arial"/>
        </w:rPr>
        <w:t>(</w:t>
      </w:r>
      <w:r w:rsidRPr="006145CE">
        <w:rPr>
          <w:rFonts w:ascii="Arial" w:hAnsi="Arial" w:cs="Arial"/>
        </w:rPr>
        <w:t>Preise jeweils inkl</w:t>
      </w:r>
      <w:r w:rsidR="00BE41D8">
        <w:rPr>
          <w:rFonts w:ascii="Arial" w:hAnsi="Arial" w:cs="Arial"/>
        </w:rPr>
        <w:t>usive</w:t>
      </w:r>
      <w:r w:rsidRPr="006145CE">
        <w:rPr>
          <w:rFonts w:ascii="Arial" w:hAnsi="Arial" w:cs="Arial"/>
        </w:rPr>
        <w:t xml:space="preserve"> U</w:t>
      </w:r>
      <w:r w:rsidR="00BE41D8">
        <w:rPr>
          <w:rFonts w:ascii="Arial" w:hAnsi="Arial" w:cs="Arial"/>
        </w:rPr>
        <w:t>msatzsteuer</w:t>
      </w:r>
      <w:r w:rsidRPr="006145CE">
        <w:rPr>
          <w:rFonts w:ascii="Arial" w:hAnsi="Arial" w:cs="Arial"/>
        </w:rPr>
        <w:t>). Alle Tickets sind ausschließlich online buchbar.</w:t>
      </w:r>
    </w:p>
    <w:p w:rsidR="00CB2379" w:rsidRPr="006145CE" w:rsidRDefault="00CB2379" w:rsidP="00CB2379">
      <w:pPr>
        <w:spacing w:line="300" w:lineRule="atLeast"/>
      </w:pPr>
    </w:p>
    <w:p w:rsidR="00DE3C11" w:rsidRPr="00CB2379" w:rsidRDefault="00DE3C11" w:rsidP="00F863A1">
      <w:pPr>
        <w:spacing w:line="240" w:lineRule="atLeast"/>
        <w:ind w:right="282"/>
        <w:rPr>
          <w:rFonts w:ascii="Arial" w:hAnsi="Arial" w:cs="Arial"/>
        </w:rPr>
      </w:pPr>
    </w:p>
    <w:p w:rsidR="0043168D" w:rsidRPr="00901DC0" w:rsidRDefault="0043168D" w:rsidP="0043168D">
      <w:pPr>
        <w:tabs>
          <w:tab w:val="left" w:pos="8080"/>
        </w:tabs>
        <w:spacing w:line="240" w:lineRule="atLeast"/>
        <w:ind w:right="-285"/>
        <w:rPr>
          <w:rFonts w:ascii="Arial" w:hAnsi="Arial" w:cs="Arial"/>
          <w:b/>
        </w:rPr>
      </w:pPr>
      <w:r w:rsidRPr="00901DC0">
        <w:rPr>
          <w:rFonts w:ascii="Arial" w:hAnsi="Arial" w:cs="Arial"/>
          <w:b/>
        </w:rPr>
        <w:t xml:space="preserve">Ansprechpartner für die Presse: </w:t>
      </w:r>
    </w:p>
    <w:p w:rsidR="0043168D" w:rsidRPr="00901DC0" w:rsidRDefault="0043168D" w:rsidP="0043168D">
      <w:pPr>
        <w:tabs>
          <w:tab w:val="left" w:pos="8080"/>
        </w:tabs>
        <w:spacing w:line="240" w:lineRule="atLeast"/>
        <w:ind w:right="-285"/>
        <w:rPr>
          <w:rFonts w:ascii="Arial" w:hAnsi="Arial" w:cs="Arial"/>
        </w:rPr>
      </w:pPr>
      <w:r w:rsidRPr="00901DC0">
        <w:rPr>
          <w:rFonts w:ascii="Arial" w:hAnsi="Arial" w:cs="Arial"/>
        </w:rPr>
        <w:t>Ingrid Bednarsky</w:t>
      </w:r>
    </w:p>
    <w:p w:rsidR="0043168D" w:rsidRDefault="0043168D" w:rsidP="0043168D">
      <w:pPr>
        <w:tabs>
          <w:tab w:val="left" w:pos="8080"/>
        </w:tabs>
        <w:spacing w:line="240" w:lineRule="atLeast"/>
        <w:ind w:right="-285"/>
        <w:rPr>
          <w:rFonts w:ascii="Arial" w:hAnsi="Arial" w:cs="Arial"/>
        </w:rPr>
      </w:pPr>
      <w:r>
        <w:rPr>
          <w:rFonts w:ascii="Arial" w:hAnsi="Arial" w:cs="Arial"/>
        </w:rPr>
        <w:t>Kommunikationsreferentin Presse</w:t>
      </w:r>
    </w:p>
    <w:p w:rsidR="0043168D" w:rsidRPr="00901DC0" w:rsidRDefault="0043168D" w:rsidP="0043168D">
      <w:pPr>
        <w:tabs>
          <w:tab w:val="left" w:pos="8080"/>
        </w:tabs>
        <w:spacing w:line="240" w:lineRule="atLeast"/>
        <w:ind w:right="-285"/>
        <w:rPr>
          <w:rFonts w:ascii="Arial" w:hAnsi="Arial" w:cs="Arial"/>
        </w:rPr>
      </w:pPr>
      <w:r w:rsidRPr="00901DC0">
        <w:rPr>
          <w:rFonts w:ascii="Arial" w:hAnsi="Arial" w:cs="Arial"/>
        </w:rPr>
        <w:t>Telefon: +49 (0)341 / 678 6566</w:t>
      </w:r>
    </w:p>
    <w:p w:rsidR="0043168D" w:rsidRPr="00901DC0" w:rsidRDefault="0043168D" w:rsidP="0043168D">
      <w:pPr>
        <w:tabs>
          <w:tab w:val="left" w:pos="8080"/>
        </w:tabs>
        <w:spacing w:line="240" w:lineRule="atLeast"/>
        <w:ind w:right="-285"/>
        <w:rPr>
          <w:rFonts w:ascii="Arial" w:hAnsi="Arial" w:cs="Arial"/>
        </w:rPr>
      </w:pPr>
      <w:r w:rsidRPr="00901DC0">
        <w:rPr>
          <w:rFonts w:ascii="Arial" w:hAnsi="Arial" w:cs="Arial"/>
        </w:rPr>
        <w:t>E-Mail: i.bednarsky@leipziger-messe.de</w:t>
      </w:r>
    </w:p>
    <w:p w:rsidR="0043168D" w:rsidRDefault="0043168D" w:rsidP="00F863A1">
      <w:pPr>
        <w:spacing w:line="240" w:lineRule="atLeast"/>
        <w:ind w:right="282"/>
        <w:rPr>
          <w:rFonts w:ascii="Arial" w:hAnsi="Arial" w:cs="Arial"/>
          <w:b/>
          <w:bCs/>
        </w:rPr>
      </w:pPr>
    </w:p>
    <w:p w:rsidR="006E41A3" w:rsidRPr="0043168D" w:rsidRDefault="0043168D" w:rsidP="00F863A1">
      <w:pPr>
        <w:spacing w:line="240" w:lineRule="atLeast"/>
        <w:ind w:right="282"/>
        <w:rPr>
          <w:rStyle w:val="Hyperlink"/>
          <w:rFonts w:ascii="Arial" w:hAnsi="Arial" w:cs="Arial"/>
          <w:b/>
          <w:bCs/>
          <w:color w:val="auto"/>
          <w:u w:val="none"/>
        </w:rPr>
      </w:pPr>
      <w:r>
        <w:rPr>
          <w:rFonts w:ascii="Arial" w:hAnsi="Arial" w:cs="Arial"/>
          <w:b/>
          <w:bCs/>
        </w:rPr>
        <w:t>I</w:t>
      </w:r>
      <w:r w:rsidR="006E41A3" w:rsidRPr="00901DC0">
        <w:rPr>
          <w:rFonts w:ascii="Arial" w:hAnsi="Arial" w:cs="Arial"/>
          <w:b/>
          <w:bCs/>
        </w:rPr>
        <w:t xml:space="preserve">m Internet: </w:t>
      </w:r>
      <w:r w:rsidR="006E41A3" w:rsidRPr="00DE3C11">
        <w:rPr>
          <w:rFonts w:ascii="Arial" w:hAnsi="Arial" w:cs="Arial"/>
        </w:rPr>
        <w:t>www.medlogistica.</w:t>
      </w:r>
      <w:r w:rsidR="006E41A3" w:rsidRPr="00DE3C11">
        <w:rPr>
          <w:rFonts w:ascii="Arial" w:hAnsi="Arial" w:cs="Arial"/>
          <w:color w:val="000000" w:themeColor="text1"/>
        </w:rPr>
        <w:t>de</w:t>
      </w:r>
      <w:r w:rsidR="006E41A3" w:rsidRPr="00DE3C11">
        <w:rPr>
          <w:rStyle w:val="Hyperlink"/>
          <w:rFonts w:ascii="Arial" w:hAnsi="Arial" w:cs="Arial"/>
          <w:color w:val="000000" w:themeColor="text1"/>
          <w:u w:val="none"/>
        </w:rPr>
        <w:t xml:space="preserve"> </w:t>
      </w:r>
    </w:p>
    <w:p w:rsidR="00F5137C" w:rsidRDefault="00F5137C" w:rsidP="00F863A1">
      <w:pPr>
        <w:spacing w:line="240" w:lineRule="atLeast"/>
        <w:ind w:right="282"/>
        <w:rPr>
          <w:rFonts w:ascii="Arial" w:hAnsi="Arial" w:cs="Arial"/>
        </w:rPr>
      </w:pPr>
    </w:p>
    <w:p w:rsidR="003F1C7B" w:rsidRPr="003F1C7B" w:rsidRDefault="003F1C7B" w:rsidP="00F863A1">
      <w:pPr>
        <w:spacing w:line="240" w:lineRule="atLeast"/>
        <w:ind w:right="282"/>
        <w:rPr>
          <w:rFonts w:ascii="Arial" w:hAnsi="Arial" w:cs="Arial"/>
        </w:rPr>
      </w:pPr>
    </w:p>
    <w:sectPr w:rsidR="003F1C7B" w:rsidRPr="003F1C7B" w:rsidSect="00B51B24">
      <w:headerReference w:type="default" r:id="rId8"/>
      <w:headerReference w:type="first" r:id="rId9"/>
      <w:footerReference w:type="first" r:id="rId10"/>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087" w:rsidRDefault="00833087">
      <w:r>
        <w:separator/>
      </w:r>
    </w:p>
  </w:endnote>
  <w:endnote w:type="continuationSeparator" w:id="0">
    <w:p w:rsidR="00833087" w:rsidRDefault="0083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087" w:rsidRDefault="00DE3C11">
    <w:pPr>
      <w:pStyle w:val="Fuzeile"/>
    </w:pPr>
    <w:r>
      <w:rPr>
        <w:noProof/>
      </w:rPr>
      <mc:AlternateContent>
        <mc:Choice Requires="wps">
          <w:drawing>
            <wp:anchor distT="0" distB="0" distL="114300" distR="114300" simplePos="0" relativeHeight="251658240" behindDoc="0" locked="0" layoutInCell="1" allowOverlap="1">
              <wp:simplePos x="0" y="0"/>
              <wp:positionH relativeFrom="page">
                <wp:posOffset>4680585</wp:posOffset>
              </wp:positionH>
              <wp:positionV relativeFrom="page">
                <wp:posOffset>10009505</wp:posOffset>
              </wp:positionV>
              <wp:extent cx="2771775" cy="2159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087" w:rsidRPr="008B70A6" w:rsidRDefault="00833087"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rsidR="00833087" w:rsidRPr="008B70A6" w:rsidRDefault="00833087"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087" w:rsidRDefault="00833087">
      <w:r>
        <w:separator/>
      </w:r>
    </w:p>
  </w:footnote>
  <w:footnote w:type="continuationSeparator" w:id="0">
    <w:p w:rsidR="00833087" w:rsidRDefault="00833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087" w:rsidRDefault="00DE3C11">
    <w:pPr>
      <w:pStyle w:val="Kopfzeile"/>
    </w:pPr>
    <w:r>
      <w:rPr>
        <w:noProof/>
        <w:sz w:val="20"/>
      </w:rPr>
      <mc:AlternateContent>
        <mc:Choice Requires="wps">
          <w:drawing>
            <wp:anchor distT="0" distB="0" distL="114300" distR="114300" simplePos="0" relativeHeight="251655168" behindDoc="0" locked="0" layoutInCell="0" allowOverlap="1">
              <wp:simplePos x="0" y="0"/>
              <wp:positionH relativeFrom="page">
                <wp:posOffset>5941060</wp:posOffset>
              </wp:positionH>
              <wp:positionV relativeFrom="page">
                <wp:posOffset>608330</wp:posOffset>
              </wp:positionV>
              <wp:extent cx="1080135" cy="182880"/>
              <wp:effectExtent l="0" t="0" r="5715" b="762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087" w:rsidRPr="00901DC0" w:rsidRDefault="00F66EF3" w:rsidP="00F863A1">
                          <w:pPr>
                            <w:ind w:left="-567" w:right="1269"/>
                            <w:jc w:val="right"/>
                            <w:rPr>
                              <w:rFonts w:ascii="Arial" w:hAnsi="Arial" w:cs="Arial"/>
                            </w:rPr>
                          </w:pPr>
                          <w:r w:rsidRPr="00901DC0">
                            <w:rPr>
                              <w:rFonts w:ascii="Arial" w:hAnsi="Arial" w:cs="Arial"/>
                              <w:snapToGrid w:val="0"/>
                            </w:rPr>
                            <w:fldChar w:fldCharType="begin"/>
                          </w:r>
                          <w:r w:rsidR="00833087" w:rsidRPr="00901DC0">
                            <w:rPr>
                              <w:rFonts w:ascii="Arial" w:hAnsi="Arial" w:cs="Arial"/>
                              <w:snapToGrid w:val="0"/>
                            </w:rPr>
                            <w:instrText xml:space="preserve"> PAGE </w:instrText>
                          </w:r>
                          <w:r w:rsidRPr="00901DC0">
                            <w:rPr>
                              <w:rFonts w:ascii="Arial" w:hAnsi="Arial" w:cs="Arial"/>
                              <w:snapToGrid w:val="0"/>
                            </w:rPr>
                            <w:fldChar w:fldCharType="separate"/>
                          </w:r>
                          <w:r w:rsidR="00BA327B">
                            <w:rPr>
                              <w:rFonts w:ascii="Arial" w:hAnsi="Arial" w:cs="Arial"/>
                              <w:noProof/>
                              <w:snapToGrid w:val="0"/>
                            </w:rPr>
                            <w:t>2</w:t>
                          </w:r>
                          <w:r w:rsidRPr="00901DC0">
                            <w:rPr>
                              <w:rFonts w:ascii="Arial" w:hAnsi="Arial" w:cs="Arial"/>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rsidR="00833087" w:rsidRPr="00901DC0" w:rsidRDefault="00F66EF3" w:rsidP="00F863A1">
                    <w:pPr>
                      <w:ind w:left="-567" w:right="1269"/>
                      <w:jc w:val="right"/>
                      <w:rPr>
                        <w:rFonts w:ascii="Arial" w:hAnsi="Arial" w:cs="Arial"/>
                      </w:rPr>
                    </w:pPr>
                    <w:r w:rsidRPr="00901DC0">
                      <w:rPr>
                        <w:rFonts w:ascii="Arial" w:hAnsi="Arial" w:cs="Arial"/>
                        <w:snapToGrid w:val="0"/>
                      </w:rPr>
                      <w:fldChar w:fldCharType="begin"/>
                    </w:r>
                    <w:r w:rsidR="00833087" w:rsidRPr="00901DC0">
                      <w:rPr>
                        <w:rFonts w:ascii="Arial" w:hAnsi="Arial" w:cs="Arial"/>
                        <w:snapToGrid w:val="0"/>
                      </w:rPr>
                      <w:instrText xml:space="preserve"> PAGE </w:instrText>
                    </w:r>
                    <w:r w:rsidRPr="00901DC0">
                      <w:rPr>
                        <w:rFonts w:ascii="Arial" w:hAnsi="Arial" w:cs="Arial"/>
                        <w:snapToGrid w:val="0"/>
                      </w:rPr>
                      <w:fldChar w:fldCharType="separate"/>
                    </w:r>
                    <w:r w:rsidR="00BA327B">
                      <w:rPr>
                        <w:rFonts w:ascii="Arial" w:hAnsi="Arial" w:cs="Arial"/>
                        <w:noProof/>
                        <w:snapToGrid w:val="0"/>
                      </w:rPr>
                      <w:t>2</w:t>
                    </w:r>
                    <w:r w:rsidRPr="00901DC0">
                      <w:rPr>
                        <w:rFonts w:ascii="Arial" w:hAnsi="Arial" w:cs="Arial"/>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087" w:rsidRDefault="00833087">
    <w:pPr>
      <w:pStyle w:val="Kopfzeile"/>
    </w:pPr>
    <w:r>
      <w:rPr>
        <w:noProof/>
      </w:rPr>
      <w:drawing>
        <wp:anchor distT="0" distB="0" distL="114300" distR="114300" simplePos="0" relativeHeight="251670528" behindDoc="1" locked="0" layoutInCell="1" allowOverlap="1">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anchor>
      </w:drawing>
    </w:r>
    <w:r w:rsidRPr="004430C6">
      <w:rPr>
        <w:noProof/>
      </w:rPr>
      <w:drawing>
        <wp:anchor distT="0" distB="0" distL="114300" distR="114300" simplePos="0" relativeHeight="251666432" behindDoc="0" locked="0" layoutInCell="1" allowOverlap="1">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655E59"/>
    <w:multiLevelType w:val="hybridMultilevel"/>
    <w:tmpl w:val="A1441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49599D"/>
    <w:multiLevelType w:val="multilevel"/>
    <w:tmpl w:val="6A721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985C31"/>
    <w:multiLevelType w:val="multilevel"/>
    <w:tmpl w:val="1832B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7D7C0D"/>
    <w:multiLevelType w:val="hybridMultilevel"/>
    <w:tmpl w:val="A0DA7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7345073"/>
    <w:multiLevelType w:val="multilevel"/>
    <w:tmpl w:val="2E22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6865">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2FF"/>
    <w:rsid w:val="0001114E"/>
    <w:rsid w:val="00013026"/>
    <w:rsid w:val="000340C8"/>
    <w:rsid w:val="00036C10"/>
    <w:rsid w:val="00045D7F"/>
    <w:rsid w:val="00047820"/>
    <w:rsid w:val="00050103"/>
    <w:rsid w:val="000522F8"/>
    <w:rsid w:val="00057214"/>
    <w:rsid w:val="00075513"/>
    <w:rsid w:val="00075C0B"/>
    <w:rsid w:val="00081097"/>
    <w:rsid w:val="000852C2"/>
    <w:rsid w:val="00086764"/>
    <w:rsid w:val="000916F6"/>
    <w:rsid w:val="0009182D"/>
    <w:rsid w:val="000A0790"/>
    <w:rsid w:val="000A7C52"/>
    <w:rsid w:val="000B1911"/>
    <w:rsid w:val="000E0955"/>
    <w:rsid w:val="000E438B"/>
    <w:rsid w:val="00107C6D"/>
    <w:rsid w:val="00122C25"/>
    <w:rsid w:val="001462D6"/>
    <w:rsid w:val="001468BE"/>
    <w:rsid w:val="00150AB1"/>
    <w:rsid w:val="0016228E"/>
    <w:rsid w:val="001660CA"/>
    <w:rsid w:val="001703BB"/>
    <w:rsid w:val="001745A3"/>
    <w:rsid w:val="0017604A"/>
    <w:rsid w:val="001830E2"/>
    <w:rsid w:val="00183320"/>
    <w:rsid w:val="00184865"/>
    <w:rsid w:val="001A36FB"/>
    <w:rsid w:val="001A4C27"/>
    <w:rsid w:val="001A7D64"/>
    <w:rsid w:val="001C137F"/>
    <w:rsid w:val="001D475A"/>
    <w:rsid w:val="001D5AF8"/>
    <w:rsid w:val="001D5CB9"/>
    <w:rsid w:val="001E1922"/>
    <w:rsid w:val="001E7EB9"/>
    <w:rsid w:val="001F013D"/>
    <w:rsid w:val="00205C70"/>
    <w:rsid w:val="00212B86"/>
    <w:rsid w:val="002225B3"/>
    <w:rsid w:val="00227CE7"/>
    <w:rsid w:val="00236390"/>
    <w:rsid w:val="002372DE"/>
    <w:rsid w:val="00242D65"/>
    <w:rsid w:val="00244C98"/>
    <w:rsid w:val="0024551C"/>
    <w:rsid w:val="00246823"/>
    <w:rsid w:val="00255DCE"/>
    <w:rsid w:val="0027145C"/>
    <w:rsid w:val="00284B05"/>
    <w:rsid w:val="00287F94"/>
    <w:rsid w:val="0029315D"/>
    <w:rsid w:val="00293F2E"/>
    <w:rsid w:val="002A7D9E"/>
    <w:rsid w:val="002B1CC0"/>
    <w:rsid w:val="002B237D"/>
    <w:rsid w:val="002B6781"/>
    <w:rsid w:val="002C07B7"/>
    <w:rsid w:val="002C2CD8"/>
    <w:rsid w:val="002C402D"/>
    <w:rsid w:val="002D1230"/>
    <w:rsid w:val="002D2FAE"/>
    <w:rsid w:val="002E05FD"/>
    <w:rsid w:val="002F4817"/>
    <w:rsid w:val="002F7844"/>
    <w:rsid w:val="003044D6"/>
    <w:rsid w:val="00304514"/>
    <w:rsid w:val="00304D3F"/>
    <w:rsid w:val="00310FBD"/>
    <w:rsid w:val="00314E3B"/>
    <w:rsid w:val="0031775E"/>
    <w:rsid w:val="00322FE9"/>
    <w:rsid w:val="00324D07"/>
    <w:rsid w:val="003279D4"/>
    <w:rsid w:val="003567EF"/>
    <w:rsid w:val="003569DD"/>
    <w:rsid w:val="003574CC"/>
    <w:rsid w:val="00367CA6"/>
    <w:rsid w:val="003758CF"/>
    <w:rsid w:val="00381885"/>
    <w:rsid w:val="003858C4"/>
    <w:rsid w:val="00391671"/>
    <w:rsid w:val="003916D7"/>
    <w:rsid w:val="003956AD"/>
    <w:rsid w:val="003A1282"/>
    <w:rsid w:val="003A7A81"/>
    <w:rsid w:val="003B2EFE"/>
    <w:rsid w:val="003B46D1"/>
    <w:rsid w:val="003C47F4"/>
    <w:rsid w:val="003C5374"/>
    <w:rsid w:val="003D0A39"/>
    <w:rsid w:val="003E30AB"/>
    <w:rsid w:val="003F1C7B"/>
    <w:rsid w:val="003F7416"/>
    <w:rsid w:val="0040391F"/>
    <w:rsid w:val="00407F2A"/>
    <w:rsid w:val="00414B80"/>
    <w:rsid w:val="00415D5D"/>
    <w:rsid w:val="004265B1"/>
    <w:rsid w:val="00427CC3"/>
    <w:rsid w:val="0043168D"/>
    <w:rsid w:val="0043223C"/>
    <w:rsid w:val="00441453"/>
    <w:rsid w:val="004428F7"/>
    <w:rsid w:val="00445926"/>
    <w:rsid w:val="00446A51"/>
    <w:rsid w:val="00455FCE"/>
    <w:rsid w:val="00457E06"/>
    <w:rsid w:val="004627B8"/>
    <w:rsid w:val="004629F1"/>
    <w:rsid w:val="004672A8"/>
    <w:rsid w:val="00470D03"/>
    <w:rsid w:val="004733DB"/>
    <w:rsid w:val="00481220"/>
    <w:rsid w:val="004821B1"/>
    <w:rsid w:val="00482E71"/>
    <w:rsid w:val="00493D3C"/>
    <w:rsid w:val="004B0617"/>
    <w:rsid w:val="004B14EF"/>
    <w:rsid w:val="004B19F5"/>
    <w:rsid w:val="004C6DCB"/>
    <w:rsid w:val="004D0374"/>
    <w:rsid w:val="004D1BA7"/>
    <w:rsid w:val="004E176C"/>
    <w:rsid w:val="004E2AEB"/>
    <w:rsid w:val="004E2BBB"/>
    <w:rsid w:val="004F5B41"/>
    <w:rsid w:val="00505494"/>
    <w:rsid w:val="0052288D"/>
    <w:rsid w:val="00530982"/>
    <w:rsid w:val="00544943"/>
    <w:rsid w:val="00562E43"/>
    <w:rsid w:val="00575F07"/>
    <w:rsid w:val="0059199B"/>
    <w:rsid w:val="0059577C"/>
    <w:rsid w:val="005A33FA"/>
    <w:rsid w:val="005C78EE"/>
    <w:rsid w:val="005D5E13"/>
    <w:rsid w:val="005E4F4E"/>
    <w:rsid w:val="005E71E7"/>
    <w:rsid w:val="005F1AE9"/>
    <w:rsid w:val="005F44B1"/>
    <w:rsid w:val="005F51E5"/>
    <w:rsid w:val="00600DAB"/>
    <w:rsid w:val="00603FD3"/>
    <w:rsid w:val="0061464E"/>
    <w:rsid w:val="0062722C"/>
    <w:rsid w:val="00631048"/>
    <w:rsid w:val="00631175"/>
    <w:rsid w:val="0063347D"/>
    <w:rsid w:val="006413C3"/>
    <w:rsid w:val="00641643"/>
    <w:rsid w:val="006511AF"/>
    <w:rsid w:val="006533C3"/>
    <w:rsid w:val="006648B8"/>
    <w:rsid w:val="006727C8"/>
    <w:rsid w:val="006814DC"/>
    <w:rsid w:val="00692076"/>
    <w:rsid w:val="006A45BE"/>
    <w:rsid w:val="006B2443"/>
    <w:rsid w:val="006B2E19"/>
    <w:rsid w:val="006B697C"/>
    <w:rsid w:val="006D0FD7"/>
    <w:rsid w:val="006D3072"/>
    <w:rsid w:val="006D4B46"/>
    <w:rsid w:val="006E31EF"/>
    <w:rsid w:val="006E41A3"/>
    <w:rsid w:val="006E4C5A"/>
    <w:rsid w:val="006E50FC"/>
    <w:rsid w:val="006E79C9"/>
    <w:rsid w:val="006F7666"/>
    <w:rsid w:val="00705ACB"/>
    <w:rsid w:val="007071B2"/>
    <w:rsid w:val="007137F4"/>
    <w:rsid w:val="007176BF"/>
    <w:rsid w:val="00717B70"/>
    <w:rsid w:val="00722472"/>
    <w:rsid w:val="0073051A"/>
    <w:rsid w:val="00731EBE"/>
    <w:rsid w:val="007351F7"/>
    <w:rsid w:val="00737511"/>
    <w:rsid w:val="00737F1C"/>
    <w:rsid w:val="00751DD0"/>
    <w:rsid w:val="00754919"/>
    <w:rsid w:val="007568C3"/>
    <w:rsid w:val="00757B9A"/>
    <w:rsid w:val="00761317"/>
    <w:rsid w:val="00761E8B"/>
    <w:rsid w:val="00765474"/>
    <w:rsid w:val="007672AA"/>
    <w:rsid w:val="00767D9F"/>
    <w:rsid w:val="007732E1"/>
    <w:rsid w:val="00784C76"/>
    <w:rsid w:val="00792425"/>
    <w:rsid w:val="007925FD"/>
    <w:rsid w:val="007A6818"/>
    <w:rsid w:val="007B0189"/>
    <w:rsid w:val="007B41E8"/>
    <w:rsid w:val="007B6E5B"/>
    <w:rsid w:val="007C008C"/>
    <w:rsid w:val="007D037C"/>
    <w:rsid w:val="007D52C3"/>
    <w:rsid w:val="007D60A5"/>
    <w:rsid w:val="007E4773"/>
    <w:rsid w:val="007F4C86"/>
    <w:rsid w:val="008043D4"/>
    <w:rsid w:val="008146F2"/>
    <w:rsid w:val="00814C3C"/>
    <w:rsid w:val="008270A3"/>
    <w:rsid w:val="00833087"/>
    <w:rsid w:val="00837E32"/>
    <w:rsid w:val="008414A3"/>
    <w:rsid w:val="00867469"/>
    <w:rsid w:val="00871CC1"/>
    <w:rsid w:val="0087382A"/>
    <w:rsid w:val="00873E04"/>
    <w:rsid w:val="008802D0"/>
    <w:rsid w:val="008839BA"/>
    <w:rsid w:val="008929FA"/>
    <w:rsid w:val="00893850"/>
    <w:rsid w:val="008B006B"/>
    <w:rsid w:val="008C085B"/>
    <w:rsid w:val="008C7FDE"/>
    <w:rsid w:val="008D6DBF"/>
    <w:rsid w:val="008E065A"/>
    <w:rsid w:val="008E30C7"/>
    <w:rsid w:val="008E3A84"/>
    <w:rsid w:val="008F00AD"/>
    <w:rsid w:val="00900CA2"/>
    <w:rsid w:val="00901DC0"/>
    <w:rsid w:val="00904864"/>
    <w:rsid w:val="009052FF"/>
    <w:rsid w:val="00910A63"/>
    <w:rsid w:val="00917C7A"/>
    <w:rsid w:val="0092051F"/>
    <w:rsid w:val="00926E49"/>
    <w:rsid w:val="009354A0"/>
    <w:rsid w:val="00935FC4"/>
    <w:rsid w:val="009376DD"/>
    <w:rsid w:val="00937E22"/>
    <w:rsid w:val="0094465A"/>
    <w:rsid w:val="00947281"/>
    <w:rsid w:val="009524F8"/>
    <w:rsid w:val="00960E37"/>
    <w:rsid w:val="009629C6"/>
    <w:rsid w:val="009636CE"/>
    <w:rsid w:val="00970866"/>
    <w:rsid w:val="0097501A"/>
    <w:rsid w:val="009A0F1E"/>
    <w:rsid w:val="009A519D"/>
    <w:rsid w:val="009A62BF"/>
    <w:rsid w:val="009B6C71"/>
    <w:rsid w:val="009C7892"/>
    <w:rsid w:val="009D1903"/>
    <w:rsid w:val="009D1D76"/>
    <w:rsid w:val="00A02C16"/>
    <w:rsid w:val="00A05F6E"/>
    <w:rsid w:val="00A064AB"/>
    <w:rsid w:val="00A06B67"/>
    <w:rsid w:val="00A243BE"/>
    <w:rsid w:val="00A3234F"/>
    <w:rsid w:val="00A46AF8"/>
    <w:rsid w:val="00A5041E"/>
    <w:rsid w:val="00A62355"/>
    <w:rsid w:val="00A65E46"/>
    <w:rsid w:val="00A762D9"/>
    <w:rsid w:val="00A77252"/>
    <w:rsid w:val="00A77D89"/>
    <w:rsid w:val="00A84A84"/>
    <w:rsid w:val="00A870CA"/>
    <w:rsid w:val="00A87D33"/>
    <w:rsid w:val="00A9560F"/>
    <w:rsid w:val="00AA02ED"/>
    <w:rsid w:val="00AA22BB"/>
    <w:rsid w:val="00AA6241"/>
    <w:rsid w:val="00AB4DB5"/>
    <w:rsid w:val="00AB6963"/>
    <w:rsid w:val="00AE0F1A"/>
    <w:rsid w:val="00AE3BA1"/>
    <w:rsid w:val="00AE4726"/>
    <w:rsid w:val="00AF3404"/>
    <w:rsid w:val="00B006DF"/>
    <w:rsid w:val="00B06A2A"/>
    <w:rsid w:val="00B12FBD"/>
    <w:rsid w:val="00B210B7"/>
    <w:rsid w:val="00B25028"/>
    <w:rsid w:val="00B2568E"/>
    <w:rsid w:val="00B438CB"/>
    <w:rsid w:val="00B43D94"/>
    <w:rsid w:val="00B504B5"/>
    <w:rsid w:val="00B51B24"/>
    <w:rsid w:val="00B529D2"/>
    <w:rsid w:val="00B5511C"/>
    <w:rsid w:val="00B62677"/>
    <w:rsid w:val="00B65CC6"/>
    <w:rsid w:val="00B679B0"/>
    <w:rsid w:val="00B67F32"/>
    <w:rsid w:val="00B72B37"/>
    <w:rsid w:val="00B7674F"/>
    <w:rsid w:val="00B87EF8"/>
    <w:rsid w:val="00B930EB"/>
    <w:rsid w:val="00B931DD"/>
    <w:rsid w:val="00B9782E"/>
    <w:rsid w:val="00BA327B"/>
    <w:rsid w:val="00BB1F1B"/>
    <w:rsid w:val="00BB3BC0"/>
    <w:rsid w:val="00BD01E0"/>
    <w:rsid w:val="00BD1FBD"/>
    <w:rsid w:val="00BE41D8"/>
    <w:rsid w:val="00BE6F28"/>
    <w:rsid w:val="00BF373B"/>
    <w:rsid w:val="00C01BF7"/>
    <w:rsid w:val="00C13796"/>
    <w:rsid w:val="00C13C99"/>
    <w:rsid w:val="00C15BB8"/>
    <w:rsid w:val="00C21398"/>
    <w:rsid w:val="00C3140D"/>
    <w:rsid w:val="00C429B8"/>
    <w:rsid w:val="00C45A11"/>
    <w:rsid w:val="00C500C6"/>
    <w:rsid w:val="00C514FF"/>
    <w:rsid w:val="00C537CA"/>
    <w:rsid w:val="00C55501"/>
    <w:rsid w:val="00C566AC"/>
    <w:rsid w:val="00C579C7"/>
    <w:rsid w:val="00C67050"/>
    <w:rsid w:val="00C720D1"/>
    <w:rsid w:val="00C7497C"/>
    <w:rsid w:val="00C773F9"/>
    <w:rsid w:val="00C81B83"/>
    <w:rsid w:val="00C94559"/>
    <w:rsid w:val="00CA2531"/>
    <w:rsid w:val="00CA4B3F"/>
    <w:rsid w:val="00CA4B70"/>
    <w:rsid w:val="00CB2379"/>
    <w:rsid w:val="00CB57F3"/>
    <w:rsid w:val="00CC1199"/>
    <w:rsid w:val="00CE1227"/>
    <w:rsid w:val="00CF3798"/>
    <w:rsid w:val="00CF72B5"/>
    <w:rsid w:val="00D0200E"/>
    <w:rsid w:val="00D061F7"/>
    <w:rsid w:val="00D0736A"/>
    <w:rsid w:val="00D0747A"/>
    <w:rsid w:val="00D07840"/>
    <w:rsid w:val="00D1052C"/>
    <w:rsid w:val="00D15126"/>
    <w:rsid w:val="00D161E1"/>
    <w:rsid w:val="00D317F9"/>
    <w:rsid w:val="00D3350A"/>
    <w:rsid w:val="00D33C55"/>
    <w:rsid w:val="00D449F8"/>
    <w:rsid w:val="00D63D8F"/>
    <w:rsid w:val="00D75597"/>
    <w:rsid w:val="00D80A54"/>
    <w:rsid w:val="00D821CA"/>
    <w:rsid w:val="00D82383"/>
    <w:rsid w:val="00D854F8"/>
    <w:rsid w:val="00D90E22"/>
    <w:rsid w:val="00D94F35"/>
    <w:rsid w:val="00DA34CD"/>
    <w:rsid w:val="00DB656D"/>
    <w:rsid w:val="00DC0FB5"/>
    <w:rsid w:val="00DC221D"/>
    <w:rsid w:val="00DC6431"/>
    <w:rsid w:val="00DD13F1"/>
    <w:rsid w:val="00DE3C11"/>
    <w:rsid w:val="00DE3D80"/>
    <w:rsid w:val="00DE51BF"/>
    <w:rsid w:val="00DE55F7"/>
    <w:rsid w:val="00DF0D37"/>
    <w:rsid w:val="00E02604"/>
    <w:rsid w:val="00E20402"/>
    <w:rsid w:val="00E26C1B"/>
    <w:rsid w:val="00E35B53"/>
    <w:rsid w:val="00E36E52"/>
    <w:rsid w:val="00E40C50"/>
    <w:rsid w:val="00E50FCF"/>
    <w:rsid w:val="00E6359A"/>
    <w:rsid w:val="00E6659D"/>
    <w:rsid w:val="00E77E5C"/>
    <w:rsid w:val="00E811B8"/>
    <w:rsid w:val="00E87F63"/>
    <w:rsid w:val="00E91774"/>
    <w:rsid w:val="00E92B10"/>
    <w:rsid w:val="00E93C95"/>
    <w:rsid w:val="00EA089B"/>
    <w:rsid w:val="00EA22F4"/>
    <w:rsid w:val="00EA4AD7"/>
    <w:rsid w:val="00EA6002"/>
    <w:rsid w:val="00EB0520"/>
    <w:rsid w:val="00EB4DDA"/>
    <w:rsid w:val="00EC13F1"/>
    <w:rsid w:val="00EC17AD"/>
    <w:rsid w:val="00EC6038"/>
    <w:rsid w:val="00ED1588"/>
    <w:rsid w:val="00ED2B20"/>
    <w:rsid w:val="00ED2C28"/>
    <w:rsid w:val="00ED3AD0"/>
    <w:rsid w:val="00ED4CD5"/>
    <w:rsid w:val="00ED5C60"/>
    <w:rsid w:val="00ED70AB"/>
    <w:rsid w:val="00EE0AF8"/>
    <w:rsid w:val="00EE0AFE"/>
    <w:rsid w:val="00EF189C"/>
    <w:rsid w:val="00EF2B89"/>
    <w:rsid w:val="00F03829"/>
    <w:rsid w:val="00F204CF"/>
    <w:rsid w:val="00F21595"/>
    <w:rsid w:val="00F217B7"/>
    <w:rsid w:val="00F23ACF"/>
    <w:rsid w:val="00F37B80"/>
    <w:rsid w:val="00F45C46"/>
    <w:rsid w:val="00F469B1"/>
    <w:rsid w:val="00F5137C"/>
    <w:rsid w:val="00F55183"/>
    <w:rsid w:val="00F569E9"/>
    <w:rsid w:val="00F572E3"/>
    <w:rsid w:val="00F66844"/>
    <w:rsid w:val="00F66EF3"/>
    <w:rsid w:val="00F66FD2"/>
    <w:rsid w:val="00F67326"/>
    <w:rsid w:val="00F72714"/>
    <w:rsid w:val="00F863A1"/>
    <w:rsid w:val="00F90781"/>
    <w:rsid w:val="00F91BBB"/>
    <w:rsid w:val="00FA0A73"/>
    <w:rsid w:val="00FB4F04"/>
    <w:rsid w:val="00FB7255"/>
    <w:rsid w:val="00FD4F50"/>
    <w:rsid w:val="00FD74AC"/>
    <w:rsid w:val="00FE1CCD"/>
    <w:rsid w:val="00FE1D7D"/>
    <w:rsid w:val="00FF1EE2"/>
    <w:rsid w:val="00FF39A1"/>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6865">
      <o:colormru v:ext="edit" colors="#000094"/>
    </o:shapedefaults>
    <o:shapelayout v:ext="edit">
      <o:idmap v:ext="edit" data="1"/>
    </o:shapelayout>
  </w:shapeDefaults>
  <w:decimalSymbol w:val=","/>
  <w:listSeparator w:val=";"/>
  <w14:docId w14:val="209CD53E"/>
  <w15:docId w15:val="{AC1BC90C-744F-4080-BA35-416F6EF7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zh-CN"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052FF"/>
    <w:rPr>
      <w:rFonts w:ascii="Calibri" w:eastAsia="Calibri" w:hAnsi="Calibri"/>
      <w:sz w:val="22"/>
      <w:szCs w:val="22"/>
      <w:lang w:eastAsia="en-US"/>
    </w:rPr>
  </w:style>
  <w:style w:type="paragraph" w:styleId="berschrift1">
    <w:name w:val="heading 1"/>
    <w:basedOn w:val="Standard"/>
    <w:next w:val="Standard"/>
    <w:qFormat/>
    <w:rsid w:val="00B51B24"/>
    <w:pPr>
      <w:keepNext/>
      <w:outlineLvl w:val="0"/>
    </w:pPr>
    <w:rPr>
      <w:rFonts w:ascii="Arial" w:eastAsia="Times New Roman" w:hAnsi="Arial"/>
      <w:b/>
      <w:szCs w:val="20"/>
      <w:lang w:eastAsia="de-DE"/>
    </w:rPr>
  </w:style>
  <w:style w:type="paragraph" w:styleId="berschrift3">
    <w:name w:val="heading 3"/>
    <w:basedOn w:val="Standard"/>
    <w:next w:val="Standard"/>
    <w:link w:val="berschrift3Zchn"/>
    <w:rsid w:val="00603FD3"/>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semiHidden/>
    <w:unhideWhenUsed/>
    <w:rsid w:val="0004782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51B24"/>
    <w:pPr>
      <w:tabs>
        <w:tab w:val="center" w:pos="4536"/>
        <w:tab w:val="right" w:pos="9072"/>
      </w:tabs>
    </w:pPr>
    <w:rPr>
      <w:rFonts w:ascii="Arial" w:eastAsia="Times New Roman" w:hAnsi="Arial"/>
      <w:szCs w:val="20"/>
      <w:lang w:eastAsia="de-DE"/>
    </w:rPr>
  </w:style>
  <w:style w:type="paragraph" w:styleId="Fuzeile">
    <w:name w:val="footer"/>
    <w:basedOn w:val="Standard"/>
    <w:rsid w:val="00B51B24"/>
    <w:pPr>
      <w:tabs>
        <w:tab w:val="center" w:pos="4536"/>
        <w:tab w:val="right" w:pos="9072"/>
      </w:tabs>
    </w:pPr>
    <w:rPr>
      <w:rFonts w:ascii="Arial" w:eastAsia="Times New Roman" w:hAnsi="Arial"/>
      <w:szCs w:val="20"/>
      <w:lang w:eastAsia="de-DE"/>
    </w:rPr>
  </w:style>
  <w:style w:type="paragraph" w:styleId="Sprechblasentext">
    <w:name w:val="Balloon Text"/>
    <w:basedOn w:val="Standard"/>
    <w:link w:val="SprechblasentextZchn"/>
    <w:rsid w:val="004733DB"/>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ascii="Arial" w:eastAsia="Courier New" w:hAnsi="Arial"/>
      <w:bCs/>
      <w:szCs w:val="20"/>
      <w:lang w:eastAsia="de-DE"/>
    </w:rPr>
  </w:style>
  <w:style w:type="character" w:styleId="Hyperlink">
    <w:name w:val="Hyperlink"/>
    <w:uiPriority w:val="99"/>
    <w:rsid w:val="00D3350A"/>
    <w:rPr>
      <w:color w:val="0000FF"/>
      <w:u w:val="single"/>
    </w:rPr>
  </w:style>
  <w:style w:type="character" w:styleId="BesuchterLink">
    <w:name w:val="FollowedHyperlink"/>
    <w:basedOn w:val="Absatz-Standardschriftart"/>
    <w:rsid w:val="00AE4726"/>
    <w:rPr>
      <w:color w:val="800080" w:themeColor="followedHyperlink"/>
      <w:u w:val="single"/>
    </w:rPr>
  </w:style>
  <w:style w:type="paragraph" w:styleId="KeinLeerraum">
    <w:name w:val="No Spacing"/>
    <w:uiPriority w:val="1"/>
    <w:qFormat/>
    <w:rsid w:val="00B679B0"/>
    <w:rPr>
      <w:rFonts w:asciiTheme="minorHAnsi" w:eastAsiaTheme="minorHAnsi" w:hAnsiTheme="minorHAnsi" w:cstheme="minorBidi"/>
      <w:sz w:val="22"/>
      <w:szCs w:val="22"/>
      <w:lang w:eastAsia="en-US"/>
    </w:rPr>
  </w:style>
  <w:style w:type="paragraph" w:styleId="Listenabsatz">
    <w:name w:val="List Paragraph"/>
    <w:basedOn w:val="Standard"/>
    <w:uiPriority w:val="34"/>
    <w:qFormat/>
    <w:rsid w:val="002F4817"/>
    <w:pPr>
      <w:ind w:left="720"/>
      <w:contextualSpacing/>
    </w:pPr>
  </w:style>
  <w:style w:type="character" w:styleId="Fett">
    <w:name w:val="Strong"/>
    <w:basedOn w:val="Absatz-Standardschriftart"/>
    <w:uiPriority w:val="22"/>
    <w:qFormat/>
    <w:rsid w:val="006B2E19"/>
    <w:rPr>
      <w:b/>
      <w:bCs/>
    </w:rPr>
  </w:style>
  <w:style w:type="character" w:styleId="Hervorhebung">
    <w:name w:val="Emphasis"/>
    <w:qFormat/>
    <w:rsid w:val="00717B70"/>
    <w:rPr>
      <w:rFonts w:cs="Times New Roman"/>
      <w:i/>
    </w:rPr>
  </w:style>
  <w:style w:type="paragraph" w:styleId="StandardWeb">
    <w:name w:val="Normal (Web)"/>
    <w:basedOn w:val="Standard"/>
    <w:uiPriority w:val="99"/>
    <w:rsid w:val="005E4F4E"/>
    <w:pPr>
      <w:spacing w:beforeLines="1" w:afterLines="1"/>
    </w:pPr>
    <w:rPr>
      <w:rFonts w:ascii="Times" w:eastAsia="Times New Roman" w:hAnsi="Times"/>
      <w:sz w:val="20"/>
      <w:szCs w:val="20"/>
      <w:lang w:eastAsia="de-DE"/>
    </w:rPr>
  </w:style>
  <w:style w:type="character" w:customStyle="1" w:styleId="apple-converted-space">
    <w:name w:val="apple-converted-space"/>
    <w:basedOn w:val="Absatz-Standardschriftart"/>
    <w:rsid w:val="005E4F4E"/>
  </w:style>
  <w:style w:type="character" w:customStyle="1" w:styleId="berschrift3Zchn">
    <w:name w:val="Überschrift 3 Zchn"/>
    <w:basedOn w:val="Absatz-Standardschriftart"/>
    <w:link w:val="berschrift3"/>
    <w:rsid w:val="00603FD3"/>
    <w:rPr>
      <w:rFonts w:asciiTheme="majorHAnsi" w:eastAsiaTheme="majorEastAsia" w:hAnsiTheme="majorHAnsi" w:cstheme="majorBidi"/>
      <w:b/>
      <w:bCs/>
      <w:color w:val="4F81BD" w:themeColor="accent1"/>
      <w:sz w:val="22"/>
      <w:szCs w:val="22"/>
      <w:lang w:eastAsia="en-US"/>
    </w:rPr>
  </w:style>
  <w:style w:type="character" w:styleId="Kommentarzeichen">
    <w:name w:val="annotation reference"/>
    <w:basedOn w:val="Absatz-Standardschriftart"/>
    <w:rsid w:val="0027145C"/>
    <w:rPr>
      <w:sz w:val="18"/>
      <w:szCs w:val="18"/>
    </w:rPr>
  </w:style>
  <w:style w:type="paragraph" w:styleId="Kommentartext">
    <w:name w:val="annotation text"/>
    <w:basedOn w:val="Standard"/>
    <w:link w:val="KommentartextZchn"/>
    <w:rsid w:val="0027145C"/>
    <w:rPr>
      <w:sz w:val="24"/>
      <w:szCs w:val="24"/>
    </w:rPr>
  </w:style>
  <w:style w:type="character" w:customStyle="1" w:styleId="KommentartextZchn">
    <w:name w:val="Kommentartext Zchn"/>
    <w:basedOn w:val="Absatz-Standardschriftart"/>
    <w:link w:val="Kommentartext"/>
    <w:rsid w:val="0027145C"/>
    <w:rPr>
      <w:rFonts w:ascii="Calibri" w:eastAsia="Calibri" w:hAnsi="Calibri"/>
      <w:lang w:eastAsia="en-US"/>
    </w:rPr>
  </w:style>
  <w:style w:type="paragraph" w:styleId="Kommentarthema">
    <w:name w:val="annotation subject"/>
    <w:basedOn w:val="Kommentartext"/>
    <w:next w:val="Kommentartext"/>
    <w:link w:val="KommentarthemaZchn"/>
    <w:rsid w:val="0027145C"/>
    <w:rPr>
      <w:b/>
      <w:bCs/>
      <w:sz w:val="20"/>
      <w:szCs w:val="20"/>
    </w:rPr>
  </w:style>
  <w:style w:type="character" w:customStyle="1" w:styleId="KommentarthemaZchn">
    <w:name w:val="Kommentarthema Zchn"/>
    <w:basedOn w:val="KommentartextZchn"/>
    <w:link w:val="Kommentarthema"/>
    <w:rsid w:val="0027145C"/>
    <w:rPr>
      <w:rFonts w:ascii="Calibri" w:eastAsia="Calibri" w:hAnsi="Calibri"/>
      <w:b/>
      <w:bCs/>
      <w:sz w:val="20"/>
      <w:szCs w:val="20"/>
      <w:lang w:eastAsia="en-US"/>
    </w:rPr>
  </w:style>
  <w:style w:type="character" w:customStyle="1" w:styleId="berschrift4Zchn">
    <w:name w:val="Überschrift 4 Zchn"/>
    <w:basedOn w:val="Absatz-Standardschriftart"/>
    <w:link w:val="berschrift4"/>
    <w:semiHidden/>
    <w:rsid w:val="00047820"/>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88482">
      <w:bodyDiv w:val="1"/>
      <w:marLeft w:val="0"/>
      <w:marRight w:val="0"/>
      <w:marTop w:val="0"/>
      <w:marBottom w:val="0"/>
      <w:divBdr>
        <w:top w:val="none" w:sz="0" w:space="0" w:color="auto"/>
        <w:left w:val="none" w:sz="0" w:space="0" w:color="auto"/>
        <w:bottom w:val="none" w:sz="0" w:space="0" w:color="auto"/>
        <w:right w:val="none" w:sz="0" w:space="0" w:color="auto"/>
      </w:divBdr>
    </w:div>
    <w:div w:id="137461540">
      <w:bodyDiv w:val="1"/>
      <w:marLeft w:val="0"/>
      <w:marRight w:val="0"/>
      <w:marTop w:val="0"/>
      <w:marBottom w:val="0"/>
      <w:divBdr>
        <w:top w:val="none" w:sz="0" w:space="0" w:color="auto"/>
        <w:left w:val="none" w:sz="0" w:space="0" w:color="auto"/>
        <w:bottom w:val="none" w:sz="0" w:space="0" w:color="auto"/>
        <w:right w:val="none" w:sz="0" w:space="0" w:color="auto"/>
      </w:divBdr>
    </w:div>
    <w:div w:id="399527685">
      <w:bodyDiv w:val="1"/>
      <w:marLeft w:val="0"/>
      <w:marRight w:val="0"/>
      <w:marTop w:val="0"/>
      <w:marBottom w:val="0"/>
      <w:divBdr>
        <w:top w:val="none" w:sz="0" w:space="0" w:color="auto"/>
        <w:left w:val="none" w:sz="0" w:space="0" w:color="auto"/>
        <w:bottom w:val="none" w:sz="0" w:space="0" w:color="auto"/>
        <w:right w:val="none" w:sz="0" w:space="0" w:color="auto"/>
      </w:divBdr>
      <w:divsChild>
        <w:div w:id="2125272837">
          <w:marLeft w:val="0"/>
          <w:marRight w:val="0"/>
          <w:marTop w:val="0"/>
          <w:marBottom w:val="0"/>
          <w:divBdr>
            <w:top w:val="none" w:sz="0" w:space="0" w:color="auto"/>
            <w:left w:val="none" w:sz="0" w:space="0" w:color="auto"/>
            <w:bottom w:val="none" w:sz="0" w:space="0" w:color="auto"/>
            <w:right w:val="none" w:sz="0" w:space="0" w:color="auto"/>
          </w:divBdr>
        </w:div>
      </w:divsChild>
    </w:div>
    <w:div w:id="402410124">
      <w:bodyDiv w:val="1"/>
      <w:marLeft w:val="0"/>
      <w:marRight w:val="0"/>
      <w:marTop w:val="0"/>
      <w:marBottom w:val="0"/>
      <w:divBdr>
        <w:top w:val="none" w:sz="0" w:space="0" w:color="auto"/>
        <w:left w:val="none" w:sz="0" w:space="0" w:color="auto"/>
        <w:bottom w:val="none" w:sz="0" w:space="0" w:color="auto"/>
        <w:right w:val="none" w:sz="0" w:space="0" w:color="auto"/>
      </w:divBdr>
    </w:div>
    <w:div w:id="498664673">
      <w:bodyDiv w:val="1"/>
      <w:marLeft w:val="0"/>
      <w:marRight w:val="0"/>
      <w:marTop w:val="0"/>
      <w:marBottom w:val="0"/>
      <w:divBdr>
        <w:top w:val="none" w:sz="0" w:space="0" w:color="auto"/>
        <w:left w:val="none" w:sz="0" w:space="0" w:color="auto"/>
        <w:bottom w:val="none" w:sz="0" w:space="0" w:color="auto"/>
        <w:right w:val="none" w:sz="0" w:space="0" w:color="auto"/>
      </w:divBdr>
    </w:div>
    <w:div w:id="529220587">
      <w:bodyDiv w:val="1"/>
      <w:marLeft w:val="0"/>
      <w:marRight w:val="0"/>
      <w:marTop w:val="0"/>
      <w:marBottom w:val="0"/>
      <w:divBdr>
        <w:top w:val="none" w:sz="0" w:space="0" w:color="auto"/>
        <w:left w:val="none" w:sz="0" w:space="0" w:color="auto"/>
        <w:bottom w:val="none" w:sz="0" w:space="0" w:color="auto"/>
        <w:right w:val="none" w:sz="0" w:space="0" w:color="auto"/>
      </w:divBdr>
    </w:div>
    <w:div w:id="691222433">
      <w:bodyDiv w:val="1"/>
      <w:marLeft w:val="0"/>
      <w:marRight w:val="0"/>
      <w:marTop w:val="0"/>
      <w:marBottom w:val="0"/>
      <w:divBdr>
        <w:top w:val="none" w:sz="0" w:space="0" w:color="auto"/>
        <w:left w:val="none" w:sz="0" w:space="0" w:color="auto"/>
        <w:bottom w:val="none" w:sz="0" w:space="0" w:color="auto"/>
        <w:right w:val="none" w:sz="0" w:space="0" w:color="auto"/>
      </w:divBdr>
    </w:div>
    <w:div w:id="884833494">
      <w:bodyDiv w:val="1"/>
      <w:marLeft w:val="0"/>
      <w:marRight w:val="0"/>
      <w:marTop w:val="0"/>
      <w:marBottom w:val="0"/>
      <w:divBdr>
        <w:top w:val="none" w:sz="0" w:space="0" w:color="auto"/>
        <w:left w:val="none" w:sz="0" w:space="0" w:color="auto"/>
        <w:bottom w:val="none" w:sz="0" w:space="0" w:color="auto"/>
        <w:right w:val="none" w:sz="0" w:space="0" w:color="auto"/>
      </w:divBdr>
    </w:div>
    <w:div w:id="908539755">
      <w:bodyDiv w:val="1"/>
      <w:marLeft w:val="0"/>
      <w:marRight w:val="0"/>
      <w:marTop w:val="0"/>
      <w:marBottom w:val="0"/>
      <w:divBdr>
        <w:top w:val="none" w:sz="0" w:space="0" w:color="auto"/>
        <w:left w:val="none" w:sz="0" w:space="0" w:color="auto"/>
        <w:bottom w:val="none" w:sz="0" w:space="0" w:color="auto"/>
        <w:right w:val="none" w:sz="0" w:space="0" w:color="auto"/>
      </w:divBdr>
    </w:div>
    <w:div w:id="1206023829">
      <w:bodyDiv w:val="1"/>
      <w:marLeft w:val="0"/>
      <w:marRight w:val="0"/>
      <w:marTop w:val="0"/>
      <w:marBottom w:val="0"/>
      <w:divBdr>
        <w:top w:val="none" w:sz="0" w:space="0" w:color="auto"/>
        <w:left w:val="none" w:sz="0" w:space="0" w:color="auto"/>
        <w:bottom w:val="none" w:sz="0" w:space="0" w:color="auto"/>
        <w:right w:val="none" w:sz="0" w:space="0" w:color="auto"/>
      </w:divBdr>
    </w:div>
    <w:div w:id="1248004251">
      <w:bodyDiv w:val="1"/>
      <w:marLeft w:val="0"/>
      <w:marRight w:val="0"/>
      <w:marTop w:val="0"/>
      <w:marBottom w:val="0"/>
      <w:divBdr>
        <w:top w:val="none" w:sz="0" w:space="0" w:color="auto"/>
        <w:left w:val="none" w:sz="0" w:space="0" w:color="auto"/>
        <w:bottom w:val="none" w:sz="0" w:space="0" w:color="auto"/>
        <w:right w:val="none" w:sz="0" w:space="0" w:color="auto"/>
      </w:divBdr>
    </w:div>
    <w:div w:id="1320574535">
      <w:bodyDiv w:val="1"/>
      <w:marLeft w:val="0"/>
      <w:marRight w:val="0"/>
      <w:marTop w:val="0"/>
      <w:marBottom w:val="0"/>
      <w:divBdr>
        <w:top w:val="none" w:sz="0" w:space="0" w:color="auto"/>
        <w:left w:val="none" w:sz="0" w:space="0" w:color="auto"/>
        <w:bottom w:val="none" w:sz="0" w:space="0" w:color="auto"/>
        <w:right w:val="none" w:sz="0" w:space="0" w:color="auto"/>
      </w:divBdr>
    </w:div>
    <w:div w:id="1360426857">
      <w:bodyDiv w:val="1"/>
      <w:marLeft w:val="0"/>
      <w:marRight w:val="0"/>
      <w:marTop w:val="0"/>
      <w:marBottom w:val="0"/>
      <w:divBdr>
        <w:top w:val="none" w:sz="0" w:space="0" w:color="auto"/>
        <w:left w:val="none" w:sz="0" w:space="0" w:color="auto"/>
        <w:bottom w:val="none" w:sz="0" w:space="0" w:color="auto"/>
        <w:right w:val="none" w:sz="0" w:space="0" w:color="auto"/>
      </w:divBdr>
    </w:div>
    <w:div w:id="1372077344">
      <w:bodyDiv w:val="1"/>
      <w:marLeft w:val="0"/>
      <w:marRight w:val="0"/>
      <w:marTop w:val="0"/>
      <w:marBottom w:val="0"/>
      <w:divBdr>
        <w:top w:val="none" w:sz="0" w:space="0" w:color="auto"/>
        <w:left w:val="none" w:sz="0" w:space="0" w:color="auto"/>
        <w:bottom w:val="none" w:sz="0" w:space="0" w:color="auto"/>
        <w:right w:val="none" w:sz="0" w:space="0" w:color="auto"/>
      </w:divBdr>
    </w:div>
    <w:div w:id="1382290785">
      <w:bodyDiv w:val="1"/>
      <w:marLeft w:val="0"/>
      <w:marRight w:val="0"/>
      <w:marTop w:val="0"/>
      <w:marBottom w:val="0"/>
      <w:divBdr>
        <w:top w:val="none" w:sz="0" w:space="0" w:color="auto"/>
        <w:left w:val="none" w:sz="0" w:space="0" w:color="auto"/>
        <w:bottom w:val="none" w:sz="0" w:space="0" w:color="auto"/>
        <w:right w:val="none" w:sz="0" w:space="0" w:color="auto"/>
      </w:divBdr>
    </w:div>
    <w:div w:id="1459255489">
      <w:bodyDiv w:val="1"/>
      <w:marLeft w:val="0"/>
      <w:marRight w:val="0"/>
      <w:marTop w:val="0"/>
      <w:marBottom w:val="0"/>
      <w:divBdr>
        <w:top w:val="none" w:sz="0" w:space="0" w:color="auto"/>
        <w:left w:val="none" w:sz="0" w:space="0" w:color="auto"/>
        <w:bottom w:val="none" w:sz="0" w:space="0" w:color="auto"/>
        <w:right w:val="none" w:sz="0" w:space="0" w:color="auto"/>
      </w:divBdr>
    </w:div>
    <w:div w:id="1968198907">
      <w:bodyDiv w:val="1"/>
      <w:marLeft w:val="0"/>
      <w:marRight w:val="0"/>
      <w:marTop w:val="0"/>
      <w:marBottom w:val="0"/>
      <w:divBdr>
        <w:top w:val="none" w:sz="0" w:space="0" w:color="auto"/>
        <w:left w:val="none" w:sz="0" w:space="0" w:color="auto"/>
        <w:bottom w:val="none" w:sz="0" w:space="0" w:color="auto"/>
        <w:right w:val="none" w:sz="0" w:space="0" w:color="auto"/>
      </w:divBdr>
      <w:divsChild>
        <w:div w:id="944730710">
          <w:marLeft w:val="0"/>
          <w:marRight w:val="0"/>
          <w:marTop w:val="0"/>
          <w:marBottom w:val="0"/>
          <w:divBdr>
            <w:top w:val="none" w:sz="0" w:space="0" w:color="auto"/>
            <w:left w:val="none" w:sz="0" w:space="0" w:color="auto"/>
            <w:bottom w:val="none" w:sz="0" w:space="0" w:color="auto"/>
            <w:right w:val="none" w:sz="0" w:space="0" w:color="auto"/>
          </w:divBdr>
          <w:divsChild>
            <w:div w:id="476066728">
              <w:marLeft w:val="0"/>
              <w:marRight w:val="0"/>
              <w:marTop w:val="0"/>
              <w:marBottom w:val="0"/>
              <w:divBdr>
                <w:top w:val="none" w:sz="0" w:space="0" w:color="auto"/>
                <w:left w:val="none" w:sz="0" w:space="0" w:color="auto"/>
                <w:bottom w:val="none" w:sz="0" w:space="0" w:color="auto"/>
                <w:right w:val="none" w:sz="0" w:space="0" w:color="auto"/>
              </w:divBdr>
              <w:divsChild>
                <w:div w:id="5789633">
                  <w:marLeft w:val="0"/>
                  <w:marRight w:val="0"/>
                  <w:marTop w:val="0"/>
                  <w:marBottom w:val="0"/>
                  <w:divBdr>
                    <w:top w:val="none" w:sz="0" w:space="0" w:color="auto"/>
                    <w:left w:val="none" w:sz="0" w:space="0" w:color="auto"/>
                    <w:bottom w:val="none" w:sz="0" w:space="0" w:color="auto"/>
                    <w:right w:val="none" w:sz="0" w:space="0" w:color="auto"/>
                  </w:divBdr>
                  <w:divsChild>
                    <w:div w:id="164700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21410-88CD-4690-9A8C-FF2A0EBF9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3C1CBFB5.dotm</Template>
  <TotalTime>0</TotalTime>
  <Pages>3</Pages>
  <Words>648</Words>
  <Characters>4564</Characters>
  <Application>Microsoft Office Word</Application>
  <DocSecurity>0</DocSecurity>
  <Lines>108</Lines>
  <Paragraphs>32</Paragraphs>
  <ScaleCrop>false</ScaleCrop>
  <HeadingPairs>
    <vt:vector size="2" baseType="variant">
      <vt:variant>
        <vt:lpstr>Titel</vt:lpstr>
      </vt:variant>
      <vt:variant>
        <vt:i4>1</vt:i4>
      </vt:variant>
    </vt:vector>
  </HeadingPairs>
  <TitlesOfParts>
    <vt:vector size="1" baseType="lpstr">
      <vt:lpstr>PM med.Logistica 2022</vt:lpstr>
    </vt:vector>
  </TitlesOfParts>
  <Company>Leipziger Messe GmbH</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med.Logistica 2022</dc:title>
  <dc:subject/>
  <dc:creator>ibednarsky</dc:creator>
  <cp:lastModifiedBy>Ingrid Bednarsky</cp:lastModifiedBy>
  <cp:revision>7</cp:revision>
  <cp:lastPrinted>2019-02-05T07:20:00Z</cp:lastPrinted>
  <dcterms:created xsi:type="dcterms:W3CDTF">2022-03-15T09:19:00Z</dcterms:created>
  <dcterms:modified xsi:type="dcterms:W3CDTF">2022-03-15T12:57:00Z</dcterms:modified>
</cp:coreProperties>
</file>